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2184" w14:textId="77777777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0B3594F0" w14:textId="77777777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54CD25D5" w14:textId="2BD7A730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  <w:r w:rsidRPr="00194520">
        <w:rPr>
          <w:rFonts w:asciiTheme="majorHAnsi" w:hAnsiTheme="majorHAnsi"/>
          <w:iCs/>
          <w:sz w:val="96"/>
          <w:szCs w:val="96"/>
        </w:rPr>
        <w:t>Charte du spectateur</w:t>
      </w:r>
    </w:p>
    <w:p w14:paraId="6B0531A8" w14:textId="02EA7B15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78807A9D" w14:textId="73ECDCC2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60DDFBD4" w14:textId="77777777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7FB6EC2C" w14:textId="6EF30E5D" w:rsidR="00194520" w:rsidRPr="00194520" w:rsidRDefault="00194520" w:rsidP="00194520">
      <w:pPr>
        <w:rPr>
          <w:rFonts w:ascii="Times New Roman" w:eastAsia="Times New Roman" w:hAnsi="Times New Roman" w:cs="Times New Roman"/>
          <w:lang w:val="fr-CH"/>
        </w:rPr>
      </w:pPr>
    </w:p>
    <w:p w14:paraId="466E9AC5" w14:textId="2C95C4FD" w:rsidR="00194520" w:rsidRPr="00194520" w:rsidRDefault="00194520" w:rsidP="00194520">
      <w:pPr>
        <w:rPr>
          <w:rFonts w:ascii="Times New Roman" w:eastAsia="Times New Roman" w:hAnsi="Times New Roman" w:cs="Times New Roman"/>
          <w:lang w:val="fr-CH"/>
        </w:rPr>
      </w:pPr>
      <w:r w:rsidRPr="00194520">
        <w:rPr>
          <w:rFonts w:ascii="Times New Roman" w:eastAsia="Times New Roman" w:hAnsi="Times New Roman" w:cs="Times New Roman"/>
          <w:lang w:val="fr-CH"/>
        </w:rPr>
        <w:fldChar w:fldCharType="begin"/>
      </w:r>
      <w:r w:rsidRPr="00194520">
        <w:rPr>
          <w:rFonts w:ascii="Times New Roman" w:eastAsia="Times New Roman" w:hAnsi="Times New Roman" w:cs="Times New Roman"/>
          <w:lang w:val="fr-CH"/>
        </w:rPr>
        <w:instrText xml:space="preserve"> INCLUDEPICTURE "/var/folders/j0/v02x49056lxfykd69f736kd00000gp/T/com.microsoft.Word/WebArchiveCopyPasteTempFiles/among-the-crowd-vector-id1138735962?k=20&amp;m=1138735962&amp;s=612x612&amp;w=0&amp;h=bamP33Ia3wcDVzsZXbGr_r8ANVlloFRxNgnBqwIS-2M=" \* MERGEFORMATINET </w:instrText>
      </w:r>
      <w:r w:rsidRPr="00194520">
        <w:rPr>
          <w:rFonts w:ascii="Times New Roman" w:eastAsia="Times New Roman" w:hAnsi="Times New Roman" w:cs="Times New Roman"/>
          <w:lang w:val="fr-CH"/>
        </w:rPr>
        <w:fldChar w:fldCharType="separate"/>
      </w:r>
      <w:r w:rsidRPr="00194520">
        <w:rPr>
          <w:rFonts w:ascii="Times New Roman" w:eastAsia="Times New Roman" w:hAnsi="Times New Roman" w:cs="Times New Roman"/>
          <w:noProof/>
          <w:lang w:val="fr-CH"/>
        </w:rPr>
        <w:drawing>
          <wp:inline distT="0" distB="0" distL="0" distR="0" wp14:anchorId="51A873C8" wp14:editId="687005A7">
            <wp:extent cx="5756910" cy="1898650"/>
            <wp:effectExtent l="0" t="0" r="0" b="6350"/>
            <wp:docPr id="2" name="Image 2" descr="illustrations, cliparts, dessins animés et icônes de parmi la foule - spectateurs de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s, cliparts, dessins animés et icônes de parmi la foule - spectateurs de 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520">
        <w:rPr>
          <w:rFonts w:ascii="Times New Roman" w:eastAsia="Times New Roman" w:hAnsi="Times New Roman" w:cs="Times New Roman"/>
          <w:lang w:val="fr-CH"/>
        </w:rPr>
        <w:fldChar w:fldCharType="end"/>
      </w:r>
    </w:p>
    <w:p w14:paraId="0AD1E4EE" w14:textId="31482593" w:rsid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37D64B33" w14:textId="77777777" w:rsidR="00194520" w:rsidRPr="00194520" w:rsidRDefault="00194520" w:rsidP="00194520">
      <w:pPr>
        <w:jc w:val="center"/>
        <w:rPr>
          <w:rFonts w:asciiTheme="majorHAnsi" w:hAnsiTheme="majorHAnsi"/>
          <w:iCs/>
          <w:sz w:val="96"/>
          <w:szCs w:val="96"/>
        </w:rPr>
      </w:pPr>
    </w:p>
    <w:p w14:paraId="112A6B3E" w14:textId="7EAE0D60" w:rsidR="00194520" w:rsidRDefault="00194520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br w:type="page"/>
      </w:r>
    </w:p>
    <w:p w14:paraId="76440991" w14:textId="77777777" w:rsidR="00C73804" w:rsidRDefault="00C73804">
      <w:pPr>
        <w:rPr>
          <w:rFonts w:asciiTheme="majorHAnsi" w:hAnsiTheme="majorHAnsi"/>
          <w:i/>
        </w:rPr>
      </w:pPr>
    </w:p>
    <w:p w14:paraId="0355BD83" w14:textId="593FD05E" w:rsidR="00C73804" w:rsidRPr="008816E2" w:rsidRDefault="00C73804" w:rsidP="0027186D">
      <w:pPr>
        <w:rPr>
          <w:rFonts w:asciiTheme="majorHAnsi" w:hAnsiTheme="majorHAnsi"/>
          <w:b/>
          <w:sz w:val="22"/>
          <w:szCs w:val="22"/>
        </w:rPr>
      </w:pPr>
      <w:r w:rsidRPr="008816E2">
        <w:rPr>
          <w:rFonts w:asciiTheme="majorHAnsi" w:hAnsiTheme="majorHAnsi"/>
          <w:b/>
          <w:sz w:val="22"/>
          <w:szCs w:val="22"/>
        </w:rPr>
        <w:t xml:space="preserve">Objectif n°1 : adapter son </w:t>
      </w:r>
      <w:r w:rsidR="0027186D" w:rsidRPr="008816E2">
        <w:rPr>
          <w:rFonts w:asciiTheme="majorHAnsi" w:hAnsiTheme="majorHAnsi"/>
          <w:b/>
          <w:sz w:val="22"/>
          <w:szCs w:val="22"/>
        </w:rPr>
        <w:t>comportement</w:t>
      </w:r>
      <w:r w:rsidRPr="008816E2">
        <w:rPr>
          <w:rFonts w:asciiTheme="majorHAnsi" w:hAnsiTheme="majorHAnsi"/>
          <w:b/>
          <w:sz w:val="22"/>
          <w:szCs w:val="22"/>
        </w:rPr>
        <w:t xml:space="preserve"> au spectacle</w:t>
      </w:r>
      <w:r w:rsidR="0027186D" w:rsidRPr="008816E2">
        <w:rPr>
          <w:rFonts w:asciiTheme="majorHAnsi" w:hAnsiTheme="majorHAnsi"/>
          <w:b/>
          <w:sz w:val="22"/>
          <w:szCs w:val="22"/>
        </w:rPr>
        <w:t xml:space="preserve"> </w:t>
      </w:r>
    </w:p>
    <w:p w14:paraId="7AF00EBB" w14:textId="77777777" w:rsidR="0027186D" w:rsidRDefault="0027186D" w:rsidP="0027186D">
      <w:pPr>
        <w:rPr>
          <w:rFonts w:asciiTheme="majorHAnsi" w:hAnsiTheme="majorHAnsi"/>
          <w:b/>
        </w:rPr>
      </w:pPr>
    </w:p>
    <w:p w14:paraId="66721551" w14:textId="77777777" w:rsidR="0027186D" w:rsidRDefault="0027186D" w:rsidP="0027186D">
      <w:pPr>
        <w:rPr>
          <w:rFonts w:asciiTheme="majorHAnsi" w:hAnsiTheme="majorHAnsi"/>
          <w:b/>
        </w:rPr>
      </w:pPr>
    </w:p>
    <w:p w14:paraId="41A8A828" w14:textId="77777777" w:rsidR="0027186D" w:rsidRPr="0027186D" w:rsidRDefault="0027186D" w:rsidP="0027186D">
      <w:pPr>
        <w:rPr>
          <w:rFonts w:asciiTheme="majorHAnsi" w:hAnsiTheme="majorHAnsi"/>
          <w:b/>
        </w:rPr>
      </w:pPr>
    </w:p>
    <w:p w14:paraId="1A822CFA" w14:textId="00298024" w:rsidR="007801FA" w:rsidRPr="0027186D" w:rsidRDefault="00B76D5F" w:rsidP="0027186D">
      <w:pPr>
        <w:jc w:val="center"/>
        <w:rPr>
          <w:rFonts w:asciiTheme="majorHAnsi" w:hAnsiTheme="majorHAnsi"/>
          <w:sz w:val="36"/>
          <w:szCs w:val="36"/>
        </w:rPr>
      </w:pPr>
      <w:r w:rsidRPr="0027186D">
        <w:rPr>
          <w:rFonts w:asciiTheme="majorHAnsi" w:hAnsiTheme="majorHAnsi"/>
          <w:sz w:val="36"/>
          <w:szCs w:val="36"/>
        </w:rPr>
        <w:t>Ce qui se fait… ce qui ne se fait pas…</w:t>
      </w:r>
    </w:p>
    <w:p w14:paraId="0F043E80" w14:textId="77777777" w:rsidR="00B76D5F" w:rsidRDefault="00B76D5F">
      <w:pPr>
        <w:rPr>
          <w:rFonts w:asciiTheme="majorHAnsi" w:hAnsiTheme="majorHAnsi"/>
        </w:rPr>
      </w:pPr>
    </w:p>
    <w:p w14:paraId="7E47D74D" w14:textId="77777777" w:rsidR="0027186D" w:rsidRDefault="0027186D">
      <w:pPr>
        <w:rPr>
          <w:rFonts w:asciiTheme="majorHAnsi" w:hAnsiTheme="majorHAnsi"/>
        </w:rPr>
      </w:pPr>
    </w:p>
    <w:p w14:paraId="333E9FC2" w14:textId="04E0A264" w:rsidR="00C73804" w:rsidRPr="008816E2" w:rsidRDefault="008816E2">
      <w:pPr>
        <w:rPr>
          <w:rFonts w:asciiTheme="majorHAnsi" w:hAnsiTheme="majorHAnsi"/>
          <w:sz w:val="28"/>
          <w:szCs w:val="28"/>
        </w:rPr>
      </w:pPr>
      <w:r w:rsidRPr="008816E2">
        <w:rPr>
          <w:rFonts w:asciiTheme="majorHAnsi" w:hAnsiTheme="majorHAnsi"/>
          <w:sz w:val="28"/>
          <w:szCs w:val="28"/>
        </w:rPr>
        <w:sym w:font="Wingdings 3" w:char="F072"/>
      </w:r>
      <w:r w:rsidRPr="008816E2">
        <w:rPr>
          <w:rFonts w:asciiTheme="majorHAnsi" w:hAnsiTheme="majorHAnsi"/>
          <w:sz w:val="28"/>
          <w:szCs w:val="28"/>
        </w:rPr>
        <w:t xml:space="preserve"> </w:t>
      </w:r>
      <w:r w:rsidR="00C73804" w:rsidRPr="008816E2">
        <w:rPr>
          <w:rFonts w:asciiTheme="majorHAnsi" w:hAnsiTheme="majorHAnsi"/>
          <w:i/>
          <w:sz w:val="28"/>
          <w:szCs w:val="28"/>
        </w:rPr>
        <w:t>Coche ce qui convient dans le tableau ci-dessous.</w:t>
      </w:r>
    </w:p>
    <w:p w14:paraId="30DE7983" w14:textId="77777777" w:rsidR="003E5ACE" w:rsidRPr="003E31C3" w:rsidRDefault="003E5ACE">
      <w:pPr>
        <w:rPr>
          <w:rFonts w:asciiTheme="majorHAnsi" w:hAnsiTheme="majorHAnsi"/>
        </w:rPr>
      </w:pPr>
    </w:p>
    <w:tbl>
      <w:tblPr>
        <w:tblStyle w:val="Grilledutableau"/>
        <w:tblW w:w="9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895FEB" w:rsidRPr="003E31C3" w14:paraId="54648FF0" w14:textId="77777777" w:rsidTr="0027186D">
        <w:trPr>
          <w:cantSplit/>
          <w:trHeight w:val="2553"/>
        </w:trPr>
        <w:tc>
          <w:tcPr>
            <w:tcW w:w="2518" w:type="dxa"/>
            <w:vAlign w:val="center"/>
          </w:tcPr>
          <w:p w14:paraId="353C9028" w14:textId="6AF5C2FD" w:rsidR="0027186D" w:rsidRPr="0027186D" w:rsidRDefault="003E5ACE" w:rsidP="0027186D">
            <w:pPr>
              <w:rPr>
                <w:rFonts w:asciiTheme="majorHAnsi" w:hAnsiTheme="majorHAnsi"/>
                <w:sz w:val="32"/>
                <w:szCs w:val="32"/>
              </w:rPr>
            </w:pPr>
            <w:r w:rsidRPr="0027186D">
              <w:rPr>
                <w:rFonts w:asciiTheme="majorHAnsi" w:hAnsiTheme="majorHAnsi"/>
                <w:sz w:val="32"/>
                <w:szCs w:val="32"/>
              </w:rPr>
              <w:t>Lors d'un</w:t>
            </w:r>
            <w:r w:rsidR="00895FEB" w:rsidRPr="0027186D">
              <w:rPr>
                <w:rFonts w:asciiTheme="majorHAnsi" w:hAnsiTheme="majorHAnsi"/>
                <w:sz w:val="32"/>
                <w:szCs w:val="32"/>
              </w:rPr>
              <w:t>/une</w:t>
            </w:r>
            <w:r w:rsidR="0027186D" w:rsidRPr="0027186D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27186D" w:rsidRPr="0027186D">
              <w:rPr>
                <w:rFonts w:asciiTheme="majorHAnsi" w:hAnsiTheme="majorHAnsi"/>
                <w:sz w:val="32"/>
                <w:szCs w:val="32"/>
              </w:rPr>
              <w:sym w:font="Wingdings" w:char="F0E0"/>
            </w:r>
            <w:r w:rsidR="0027186D">
              <w:rPr>
                <w:rFonts w:asciiTheme="majorHAnsi" w:hAnsiTheme="majorHAnsi"/>
                <w:sz w:val="32"/>
                <w:szCs w:val="32"/>
              </w:rPr>
              <w:t>,</w:t>
            </w:r>
          </w:p>
          <w:p w14:paraId="714645D7" w14:textId="77777777" w:rsidR="0027186D" w:rsidRDefault="0027186D" w:rsidP="0027186D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91A8C94" w14:textId="34A51221" w:rsidR="003E5ACE" w:rsidRPr="003E31C3" w:rsidRDefault="00895FEB" w:rsidP="0027186D">
            <w:pPr>
              <w:rPr>
                <w:rFonts w:asciiTheme="majorHAnsi" w:hAnsiTheme="majorHAnsi"/>
              </w:rPr>
            </w:pPr>
            <w:proofErr w:type="gramStart"/>
            <w:r w:rsidRPr="0027186D">
              <w:rPr>
                <w:rFonts w:asciiTheme="majorHAnsi" w:hAnsiTheme="majorHAnsi"/>
                <w:sz w:val="32"/>
                <w:szCs w:val="32"/>
              </w:rPr>
              <w:t>j</w:t>
            </w:r>
            <w:r w:rsidR="0027186D" w:rsidRPr="0027186D">
              <w:rPr>
                <w:rFonts w:asciiTheme="majorHAnsi" w:hAnsiTheme="majorHAnsi"/>
                <w:sz w:val="32"/>
                <w:szCs w:val="32"/>
              </w:rPr>
              <w:t>e</w:t>
            </w:r>
            <w:proofErr w:type="gramEnd"/>
            <w:r w:rsidR="0027186D" w:rsidRPr="0027186D">
              <w:rPr>
                <w:rFonts w:asciiTheme="majorHAnsi" w:hAnsiTheme="majorHAnsi"/>
                <w:sz w:val="32"/>
                <w:szCs w:val="32"/>
              </w:rPr>
              <w:t xml:space="preserve"> peux </w:t>
            </w:r>
            <w:r w:rsidR="0027186D" w:rsidRPr="0027186D">
              <w:rPr>
                <w:rFonts w:asciiTheme="majorHAnsi" w:hAnsiTheme="majorHAnsi"/>
                <w:sz w:val="32"/>
                <w:szCs w:val="32"/>
              </w:rPr>
              <w:sym w:font="Wingdings" w:char="F0E2"/>
            </w:r>
          </w:p>
        </w:tc>
        <w:tc>
          <w:tcPr>
            <w:tcW w:w="740" w:type="dxa"/>
            <w:textDirection w:val="btLr"/>
            <w:vAlign w:val="center"/>
          </w:tcPr>
          <w:p w14:paraId="7A8FE2ED" w14:textId="5738ED4E" w:rsidR="003E5ACE" w:rsidRPr="002511B7" w:rsidRDefault="0027186D" w:rsidP="00895FEB">
            <w:pPr>
              <w:ind w:left="113" w:right="113"/>
              <w:rPr>
                <w:rFonts w:asciiTheme="majorHAnsi" w:hAnsiTheme="majorHAnsi"/>
                <w:lang w:val="en-US"/>
              </w:rPr>
            </w:pPr>
            <w:r w:rsidRPr="002511B7">
              <w:rPr>
                <w:rFonts w:asciiTheme="majorHAnsi" w:hAnsiTheme="majorHAnsi"/>
                <w:lang w:val="en-US"/>
              </w:rPr>
              <w:t>m</w:t>
            </w:r>
            <w:r w:rsidR="003E5ACE" w:rsidRPr="002511B7">
              <w:rPr>
                <w:rFonts w:asciiTheme="majorHAnsi" w:hAnsiTheme="majorHAnsi"/>
                <w:lang w:val="en-US"/>
              </w:rPr>
              <w:t>atch de foot, de hockey</w:t>
            </w:r>
          </w:p>
        </w:tc>
        <w:tc>
          <w:tcPr>
            <w:tcW w:w="740" w:type="dxa"/>
            <w:textDirection w:val="btLr"/>
            <w:vAlign w:val="center"/>
          </w:tcPr>
          <w:p w14:paraId="7D01A424" w14:textId="26254A48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</w:t>
            </w:r>
            <w:r w:rsidR="003E5ACE" w:rsidRPr="003E31C3">
              <w:rPr>
                <w:rFonts w:asciiTheme="majorHAnsi" w:hAnsiTheme="majorHAnsi"/>
              </w:rPr>
              <w:t>oncert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pop/rock (amplifié)</w:t>
            </w:r>
          </w:p>
        </w:tc>
        <w:tc>
          <w:tcPr>
            <w:tcW w:w="740" w:type="dxa"/>
            <w:textDirection w:val="btLr"/>
            <w:vAlign w:val="center"/>
          </w:tcPr>
          <w:p w14:paraId="4302F7A2" w14:textId="71F39430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</w:t>
            </w:r>
            <w:r w:rsidR="003E5ACE" w:rsidRPr="003E31C3">
              <w:rPr>
                <w:rFonts w:asciiTheme="majorHAnsi" w:hAnsiTheme="majorHAnsi"/>
              </w:rPr>
              <w:t>oncert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musique classique / de chœur</w:t>
            </w:r>
          </w:p>
        </w:tc>
        <w:tc>
          <w:tcPr>
            <w:tcW w:w="740" w:type="dxa"/>
            <w:textDirection w:val="btLr"/>
            <w:vAlign w:val="center"/>
          </w:tcPr>
          <w:p w14:paraId="63E2D3BF" w14:textId="62CE2979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c</w:t>
            </w:r>
            <w:r w:rsidR="003E5ACE" w:rsidRPr="003E31C3">
              <w:rPr>
                <w:rFonts w:asciiTheme="majorHAnsi" w:hAnsiTheme="majorHAnsi"/>
              </w:rPr>
              <w:t>oncert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jazz</w:t>
            </w:r>
          </w:p>
        </w:tc>
        <w:tc>
          <w:tcPr>
            <w:tcW w:w="741" w:type="dxa"/>
            <w:textDirection w:val="btLr"/>
            <w:vAlign w:val="center"/>
          </w:tcPr>
          <w:p w14:paraId="0FE234AF" w14:textId="20557954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</w:t>
            </w:r>
            <w:r w:rsidR="003E5ACE" w:rsidRPr="003E31C3">
              <w:rPr>
                <w:rFonts w:asciiTheme="majorHAnsi" w:hAnsiTheme="majorHAnsi"/>
              </w:rPr>
              <w:t>pectacle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cirque</w:t>
            </w:r>
          </w:p>
        </w:tc>
        <w:tc>
          <w:tcPr>
            <w:tcW w:w="740" w:type="dxa"/>
            <w:textDirection w:val="btLr"/>
            <w:vAlign w:val="center"/>
          </w:tcPr>
          <w:p w14:paraId="740BDF6F" w14:textId="799ADD14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</w:t>
            </w:r>
            <w:r w:rsidR="003E5ACE" w:rsidRPr="003E31C3">
              <w:rPr>
                <w:rFonts w:asciiTheme="majorHAnsi" w:hAnsiTheme="majorHAnsi"/>
              </w:rPr>
              <w:t>ièce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théâtre</w:t>
            </w:r>
          </w:p>
        </w:tc>
        <w:tc>
          <w:tcPr>
            <w:tcW w:w="740" w:type="dxa"/>
            <w:textDirection w:val="btLr"/>
            <w:vAlign w:val="center"/>
          </w:tcPr>
          <w:p w14:paraId="06879891" w14:textId="025537AC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</w:t>
            </w:r>
            <w:r w:rsidR="003E5ACE" w:rsidRPr="003E31C3">
              <w:rPr>
                <w:rFonts w:asciiTheme="majorHAnsi" w:hAnsiTheme="majorHAnsi"/>
              </w:rPr>
              <w:t>éance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cinéma</w:t>
            </w:r>
          </w:p>
        </w:tc>
        <w:tc>
          <w:tcPr>
            <w:tcW w:w="740" w:type="dxa"/>
            <w:textDirection w:val="btLr"/>
            <w:vAlign w:val="center"/>
          </w:tcPr>
          <w:p w14:paraId="1AF4B43E" w14:textId="763D2C2F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v</w:t>
            </w:r>
            <w:r w:rsidR="003E5ACE" w:rsidRPr="003E31C3">
              <w:rPr>
                <w:rFonts w:asciiTheme="majorHAnsi" w:hAnsiTheme="majorHAnsi"/>
              </w:rPr>
              <w:t>isite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d'un musée</w:t>
            </w:r>
          </w:p>
        </w:tc>
        <w:tc>
          <w:tcPr>
            <w:tcW w:w="741" w:type="dxa"/>
            <w:textDirection w:val="btLr"/>
            <w:vAlign w:val="center"/>
          </w:tcPr>
          <w:p w14:paraId="38B35F87" w14:textId="3DE9C786" w:rsidR="003E5ACE" w:rsidRPr="003E31C3" w:rsidRDefault="0027186D" w:rsidP="00895FEB">
            <w:pPr>
              <w:ind w:left="113" w:right="113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</w:t>
            </w:r>
            <w:r w:rsidR="003E5ACE" w:rsidRPr="003E31C3">
              <w:rPr>
                <w:rFonts w:asciiTheme="majorHAnsi" w:hAnsiTheme="majorHAnsi"/>
              </w:rPr>
              <w:t>héâtre</w:t>
            </w:r>
            <w:proofErr w:type="gramEnd"/>
            <w:r w:rsidR="003E5ACE" w:rsidRPr="003E31C3">
              <w:rPr>
                <w:rFonts w:asciiTheme="majorHAnsi" w:hAnsiTheme="majorHAnsi"/>
              </w:rPr>
              <w:t xml:space="preserve"> de marionnettes</w:t>
            </w:r>
          </w:p>
        </w:tc>
      </w:tr>
      <w:tr w:rsidR="00AA454C" w:rsidRPr="003E31C3" w14:paraId="27853D91" w14:textId="77777777" w:rsidTr="00CA67E3">
        <w:tc>
          <w:tcPr>
            <w:tcW w:w="2518" w:type="dxa"/>
            <w:vAlign w:val="center"/>
          </w:tcPr>
          <w:p w14:paraId="30F2D87C" w14:textId="612D2A35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</w:t>
            </w:r>
            <w:r w:rsidR="00AA454C" w:rsidRPr="003E31C3">
              <w:rPr>
                <w:rFonts w:asciiTheme="majorHAnsi" w:hAnsiTheme="majorHAnsi"/>
              </w:rPr>
              <w:t>rier</w:t>
            </w:r>
          </w:p>
        </w:tc>
        <w:tc>
          <w:tcPr>
            <w:tcW w:w="740" w:type="dxa"/>
            <w:vAlign w:val="center"/>
          </w:tcPr>
          <w:p w14:paraId="6F67CEE8" w14:textId="1751E3F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C798D85" w14:textId="1CB48EF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E370F3E" w14:textId="006A3B5A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15094F8" w14:textId="79538FE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0B6FA099" w14:textId="66423B58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470D164" w14:textId="36D81EF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71DDD6F" w14:textId="44300EC7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FC49CEE" w14:textId="3F84AB38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54C51360" w14:textId="7BEA82D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760AA52D" w14:textId="77777777" w:rsidTr="00CA67E3">
        <w:tc>
          <w:tcPr>
            <w:tcW w:w="2518" w:type="dxa"/>
            <w:vAlign w:val="center"/>
          </w:tcPr>
          <w:p w14:paraId="3D97A889" w14:textId="1CB91ABB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</w:t>
            </w:r>
            <w:r w:rsidR="00AA454C" w:rsidRPr="003E31C3">
              <w:rPr>
                <w:rFonts w:asciiTheme="majorHAnsi" w:hAnsiTheme="majorHAnsi"/>
              </w:rPr>
              <w:t>iffler</w:t>
            </w:r>
          </w:p>
        </w:tc>
        <w:tc>
          <w:tcPr>
            <w:tcW w:w="740" w:type="dxa"/>
            <w:vAlign w:val="center"/>
          </w:tcPr>
          <w:p w14:paraId="7E2966D5" w14:textId="0E8ECDE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55AFC22" w14:textId="55DC6B7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E87567A" w14:textId="06738C7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90D7405" w14:textId="15C592CD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6428944B" w14:textId="15EB82A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3CDEF18" w14:textId="1C27A0DA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E5A2A23" w14:textId="02B3C6A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40F3FF5" w14:textId="5FA96C9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4815592B" w14:textId="6EAA2EC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4353F5DE" w14:textId="77777777" w:rsidTr="00CA67E3">
        <w:tc>
          <w:tcPr>
            <w:tcW w:w="2518" w:type="dxa"/>
            <w:vAlign w:val="center"/>
          </w:tcPr>
          <w:p w14:paraId="116FB865" w14:textId="04434BDB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</w:t>
            </w:r>
            <w:r w:rsidR="00AA454C" w:rsidRPr="003E31C3">
              <w:rPr>
                <w:rFonts w:asciiTheme="majorHAnsi" w:hAnsiTheme="majorHAnsi"/>
              </w:rPr>
              <w:t>hanter</w:t>
            </w:r>
          </w:p>
        </w:tc>
        <w:tc>
          <w:tcPr>
            <w:tcW w:w="740" w:type="dxa"/>
            <w:vAlign w:val="center"/>
          </w:tcPr>
          <w:p w14:paraId="0601B6B6" w14:textId="177EED3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ACB2A8E" w14:textId="0412E197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F2C332C" w14:textId="19DF8CF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DB3F18E" w14:textId="579D875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0B46B4DF" w14:textId="06FEFDE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2959226" w14:textId="37527F7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F148C0E" w14:textId="45D7DC4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24DBD2B" w14:textId="01B8CB1C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3B5EEA6C" w14:textId="11D2270C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0C60F7FF" w14:textId="77777777" w:rsidTr="00CA67E3">
        <w:tc>
          <w:tcPr>
            <w:tcW w:w="2518" w:type="dxa"/>
            <w:vAlign w:val="center"/>
          </w:tcPr>
          <w:p w14:paraId="070C2E2D" w14:textId="3DCF86A1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applaudir pendant le spe</w:t>
            </w:r>
            <w:r w:rsidR="00AA454C" w:rsidRPr="003E31C3">
              <w:rPr>
                <w:rFonts w:asciiTheme="majorHAnsi" w:hAnsiTheme="majorHAnsi"/>
              </w:rPr>
              <w:t>ctacle</w:t>
            </w:r>
          </w:p>
        </w:tc>
        <w:tc>
          <w:tcPr>
            <w:tcW w:w="740" w:type="dxa"/>
            <w:vAlign w:val="center"/>
          </w:tcPr>
          <w:p w14:paraId="795436BB" w14:textId="7B5E407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EC4A197" w14:textId="636503E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877E8DC" w14:textId="3030A54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B2D12F1" w14:textId="515D9EF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4B3C8B48" w14:textId="7F606A13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CB819ED" w14:textId="72F1FCB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DC791F4" w14:textId="0529E50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C373D65" w14:textId="29549F4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0E3B19FF" w14:textId="4630B03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5F8E2AE7" w14:textId="77777777" w:rsidTr="00CA67E3">
        <w:tc>
          <w:tcPr>
            <w:tcW w:w="2518" w:type="dxa"/>
            <w:vAlign w:val="center"/>
          </w:tcPr>
          <w:p w14:paraId="7F16B97D" w14:textId="26559F5D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</w:t>
            </w:r>
            <w:r w:rsidR="00AA454C" w:rsidRPr="003E31C3">
              <w:rPr>
                <w:rFonts w:asciiTheme="majorHAnsi" w:hAnsiTheme="majorHAnsi"/>
              </w:rPr>
              <w:t>pplaudir à la fin du spectacle</w:t>
            </w:r>
          </w:p>
        </w:tc>
        <w:tc>
          <w:tcPr>
            <w:tcW w:w="740" w:type="dxa"/>
            <w:vAlign w:val="center"/>
          </w:tcPr>
          <w:p w14:paraId="25D6F808" w14:textId="69DB58D6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2F61C0E" w14:textId="355432B3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69F140F" w14:textId="554072E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FD16E85" w14:textId="0FA7864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3089D3E3" w14:textId="30D25A3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29270B3" w14:textId="48798AB8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6FA5693" w14:textId="3343796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CD80D2F" w14:textId="2E6E4F4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477E9E5D" w14:textId="54E59C1A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33E3BD4C" w14:textId="77777777" w:rsidTr="00CA67E3">
        <w:tc>
          <w:tcPr>
            <w:tcW w:w="2518" w:type="dxa"/>
            <w:vAlign w:val="center"/>
          </w:tcPr>
          <w:p w14:paraId="6C10C6F1" w14:textId="2D05C473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</w:t>
            </w:r>
            <w:r w:rsidR="00AA454C" w:rsidRPr="003E31C3">
              <w:rPr>
                <w:rFonts w:asciiTheme="majorHAnsi" w:hAnsiTheme="majorHAnsi"/>
              </w:rPr>
              <w:t>arler à voix haute</w:t>
            </w:r>
          </w:p>
        </w:tc>
        <w:tc>
          <w:tcPr>
            <w:tcW w:w="740" w:type="dxa"/>
            <w:vAlign w:val="center"/>
          </w:tcPr>
          <w:p w14:paraId="5AAD0263" w14:textId="1EEBFAA9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A416D1A" w14:textId="7A29DF2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B034FD0" w14:textId="2485E8F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919E8CE" w14:textId="28D8106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020505A0" w14:textId="10DB6E1C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5B575FD" w14:textId="79CB873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D7C1A7D" w14:textId="3E966CE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D112B5D" w14:textId="58E4B01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26B975AA" w14:textId="07A27507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6D2C7BB7" w14:textId="77777777" w:rsidTr="00CA67E3">
        <w:tc>
          <w:tcPr>
            <w:tcW w:w="2518" w:type="dxa"/>
            <w:vAlign w:val="center"/>
          </w:tcPr>
          <w:p w14:paraId="42E1CB79" w14:textId="514E4532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</w:t>
            </w:r>
            <w:r w:rsidR="00AA454C" w:rsidRPr="003E31C3">
              <w:rPr>
                <w:rFonts w:asciiTheme="majorHAnsi" w:hAnsiTheme="majorHAnsi"/>
              </w:rPr>
              <w:t>arler à voix basse</w:t>
            </w:r>
          </w:p>
        </w:tc>
        <w:tc>
          <w:tcPr>
            <w:tcW w:w="740" w:type="dxa"/>
            <w:vAlign w:val="center"/>
          </w:tcPr>
          <w:p w14:paraId="6B47CA01" w14:textId="5DFBF4F8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C1D7B87" w14:textId="3363E5F7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218CAED" w14:textId="4047BAD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C2DBA9F" w14:textId="03F98CB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215D150B" w14:textId="4D1BED4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AFD1214" w14:textId="100E2E2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9AB3CE5" w14:textId="2BDC514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94BD670" w14:textId="58440C8A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5D6E57D5" w14:textId="7E70506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51749AA2" w14:textId="77777777" w:rsidTr="00CA67E3">
        <w:tc>
          <w:tcPr>
            <w:tcW w:w="2518" w:type="dxa"/>
            <w:vAlign w:val="center"/>
          </w:tcPr>
          <w:p w14:paraId="5E93068D" w14:textId="42C16BB3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</w:t>
            </w:r>
            <w:r w:rsidR="00AA454C" w:rsidRPr="003E31C3">
              <w:rPr>
                <w:rFonts w:asciiTheme="majorHAnsi" w:hAnsiTheme="majorHAnsi"/>
              </w:rPr>
              <w:t>'adresser aux personnes sur scène</w:t>
            </w:r>
          </w:p>
        </w:tc>
        <w:tc>
          <w:tcPr>
            <w:tcW w:w="740" w:type="dxa"/>
            <w:vAlign w:val="center"/>
          </w:tcPr>
          <w:p w14:paraId="496F3ECA" w14:textId="25F1A43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BC8B6FB" w14:textId="1A7A111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E208EBA" w14:textId="1AD72219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21063B6" w14:textId="17973D4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79CE3DEA" w14:textId="4369C296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82A4380" w14:textId="0B0E6A5D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86C6B55" w14:textId="3E27D51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425E49A9" w14:textId="45A1EE16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363CB18F" w14:textId="35C873FA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03CD9570" w14:textId="77777777" w:rsidTr="00CA67E3">
        <w:tc>
          <w:tcPr>
            <w:tcW w:w="2518" w:type="dxa"/>
            <w:vAlign w:val="center"/>
          </w:tcPr>
          <w:p w14:paraId="015D10F9" w14:textId="114D9862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</w:t>
            </w:r>
            <w:r w:rsidR="00AA454C" w:rsidRPr="003E31C3">
              <w:rPr>
                <w:rFonts w:asciiTheme="majorHAnsi" w:hAnsiTheme="majorHAnsi"/>
              </w:rPr>
              <w:t>anger, boire</w:t>
            </w:r>
          </w:p>
        </w:tc>
        <w:tc>
          <w:tcPr>
            <w:tcW w:w="740" w:type="dxa"/>
            <w:vAlign w:val="center"/>
          </w:tcPr>
          <w:p w14:paraId="6A60C4F2" w14:textId="423493F6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D70635D" w14:textId="57EF845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7BA0B7DB" w14:textId="4A43CCB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FBA3AED" w14:textId="201620D0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0673855F" w14:textId="4B5AC48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8D036E0" w14:textId="4313287C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6D5ED0B" w14:textId="192665DE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57F38547" w14:textId="7037A7A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344CDD2B" w14:textId="66161675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  <w:tr w:rsidR="00AA454C" w:rsidRPr="003E31C3" w14:paraId="469964C4" w14:textId="77777777" w:rsidTr="00CA67E3">
        <w:tc>
          <w:tcPr>
            <w:tcW w:w="2518" w:type="dxa"/>
            <w:vAlign w:val="center"/>
          </w:tcPr>
          <w:p w14:paraId="00EAA2DD" w14:textId="68DB9FB8" w:rsidR="00AA454C" w:rsidRPr="003E31C3" w:rsidRDefault="00544E9D" w:rsidP="00967E76">
            <w:pPr>
              <w:ind w:left="284" w:hanging="28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</w:t>
            </w:r>
            <w:r w:rsidR="0042539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b</w:t>
            </w:r>
            <w:r w:rsidR="00AA454C" w:rsidRPr="003E31C3">
              <w:rPr>
                <w:rFonts w:asciiTheme="majorHAnsi" w:hAnsiTheme="majorHAnsi"/>
              </w:rPr>
              <w:t>ouger, danser</w:t>
            </w:r>
          </w:p>
        </w:tc>
        <w:tc>
          <w:tcPr>
            <w:tcW w:w="740" w:type="dxa"/>
            <w:vAlign w:val="center"/>
          </w:tcPr>
          <w:p w14:paraId="44769C1A" w14:textId="761D2BFD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154F648B" w14:textId="1AB3D7CB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21D0F84C" w14:textId="26111B5D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8D2403E" w14:textId="0BF58D81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64F7730C" w14:textId="7431D57D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04057C1D" w14:textId="5104E773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61771576" w14:textId="711EA3F4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0" w:type="dxa"/>
            <w:vAlign w:val="center"/>
          </w:tcPr>
          <w:p w14:paraId="307F4129" w14:textId="2228379F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  <w:tc>
          <w:tcPr>
            <w:tcW w:w="741" w:type="dxa"/>
            <w:vAlign w:val="center"/>
          </w:tcPr>
          <w:p w14:paraId="1CF38DF3" w14:textId="78688222" w:rsidR="00AA454C" w:rsidRPr="003E31C3" w:rsidRDefault="00AA454C" w:rsidP="00425394">
            <w:pPr>
              <w:spacing w:before="240" w:after="24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sym w:font="Wingdings 2" w:char="F0A3"/>
            </w:r>
          </w:p>
        </w:tc>
      </w:tr>
    </w:tbl>
    <w:p w14:paraId="05BB839B" w14:textId="77777777" w:rsidR="003E5ACE" w:rsidRPr="003E31C3" w:rsidRDefault="003E5ACE">
      <w:pPr>
        <w:rPr>
          <w:rFonts w:asciiTheme="majorHAnsi" w:hAnsiTheme="majorHAnsi"/>
        </w:rPr>
      </w:pPr>
    </w:p>
    <w:p w14:paraId="687F0B9E" w14:textId="77777777" w:rsidR="00C73804" w:rsidRDefault="00C73804" w:rsidP="00C73804">
      <w:pPr>
        <w:rPr>
          <w:rFonts w:asciiTheme="majorHAnsi" w:hAnsiTheme="majorHAnsi"/>
        </w:rPr>
      </w:pPr>
    </w:p>
    <w:p w14:paraId="767880F5" w14:textId="676EB7DB" w:rsidR="00201F1D" w:rsidRDefault="00201F1D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br w:type="page"/>
      </w:r>
    </w:p>
    <w:p w14:paraId="07F8332A" w14:textId="77777777" w:rsidR="00201F1D" w:rsidRDefault="00201F1D" w:rsidP="00201F1D">
      <w:pPr>
        <w:rPr>
          <w:rFonts w:asciiTheme="majorHAnsi" w:hAnsiTheme="majorHAnsi"/>
          <w:b/>
          <w:sz w:val="22"/>
          <w:szCs w:val="22"/>
        </w:rPr>
      </w:pPr>
      <w:r w:rsidRPr="008816E2">
        <w:rPr>
          <w:rFonts w:asciiTheme="majorHAnsi" w:hAnsiTheme="majorHAnsi"/>
          <w:b/>
          <w:sz w:val="22"/>
          <w:szCs w:val="22"/>
        </w:rPr>
        <w:lastRenderedPageBreak/>
        <w:t>Objectif n°2 : adapter ses applaudissements</w:t>
      </w:r>
    </w:p>
    <w:p w14:paraId="57CF84FC" w14:textId="77777777" w:rsidR="00201F1D" w:rsidRDefault="00201F1D" w:rsidP="00201F1D">
      <w:pPr>
        <w:rPr>
          <w:rFonts w:asciiTheme="majorHAnsi" w:hAnsiTheme="majorHAnsi"/>
          <w:b/>
          <w:sz w:val="22"/>
          <w:szCs w:val="22"/>
        </w:rPr>
      </w:pPr>
    </w:p>
    <w:p w14:paraId="4F2D9043" w14:textId="77777777" w:rsidR="00201F1D" w:rsidRPr="008816E2" w:rsidRDefault="00201F1D" w:rsidP="00201F1D">
      <w:pPr>
        <w:rPr>
          <w:rFonts w:asciiTheme="majorHAnsi" w:hAnsiTheme="majorHAnsi"/>
          <w:b/>
          <w:sz w:val="22"/>
          <w:szCs w:val="22"/>
        </w:rPr>
      </w:pPr>
    </w:p>
    <w:p w14:paraId="22043694" w14:textId="77777777" w:rsidR="00201F1D" w:rsidRPr="0027186D" w:rsidRDefault="00201F1D" w:rsidP="00201F1D">
      <w:pPr>
        <w:jc w:val="center"/>
        <w:rPr>
          <w:rFonts w:asciiTheme="majorHAnsi" w:hAnsiTheme="majorHAnsi"/>
          <w:sz w:val="36"/>
          <w:szCs w:val="36"/>
        </w:rPr>
      </w:pPr>
      <w:r w:rsidRPr="0027186D">
        <w:rPr>
          <w:rFonts w:asciiTheme="majorHAnsi" w:hAnsiTheme="majorHAnsi"/>
          <w:sz w:val="36"/>
          <w:szCs w:val="36"/>
        </w:rPr>
        <w:t>L'applaudissement : tout un art</w:t>
      </w:r>
    </w:p>
    <w:p w14:paraId="16AE963F" w14:textId="77777777" w:rsidR="00201F1D" w:rsidRDefault="00201F1D" w:rsidP="00201F1D">
      <w:pPr>
        <w:rPr>
          <w:rFonts w:asciiTheme="majorHAnsi" w:hAnsiTheme="majorHAnsi"/>
        </w:rPr>
      </w:pPr>
    </w:p>
    <w:p w14:paraId="42C6B77E" w14:textId="77777777" w:rsidR="00201F1D" w:rsidRPr="00C459A6" w:rsidRDefault="00201F1D" w:rsidP="00201F1D">
      <w:pPr>
        <w:rPr>
          <w:rFonts w:asciiTheme="majorHAnsi" w:hAnsiTheme="majorHAnsi"/>
          <w:i/>
        </w:rPr>
      </w:pPr>
      <w:r w:rsidRPr="00C459A6">
        <w:rPr>
          <w:rFonts w:asciiTheme="majorHAnsi" w:hAnsiTheme="majorHAnsi"/>
          <w:i/>
        </w:rPr>
        <w:t>Il semble que l'applaudissement soit une faculté innée : vous n'avez sans doute jamais eu à apprendre à applaudir ! Il est en tout cas aussi vieux que l'humanité.</w:t>
      </w:r>
    </w:p>
    <w:p w14:paraId="5C7A36FC" w14:textId="77777777" w:rsidR="00201F1D" w:rsidRPr="00C459A6" w:rsidRDefault="00201F1D" w:rsidP="00201F1D">
      <w:pPr>
        <w:rPr>
          <w:rFonts w:asciiTheme="majorHAnsi" w:hAnsiTheme="majorHAnsi"/>
          <w:i/>
        </w:rPr>
      </w:pPr>
      <w:r w:rsidRPr="00C459A6">
        <w:rPr>
          <w:rFonts w:asciiTheme="majorHAnsi" w:hAnsiTheme="majorHAnsi"/>
          <w:i/>
        </w:rPr>
        <w:t>Néanmoins, l'applaudissement répond à toute une série de règles qu'il faut apprendre pour pouvoir communiquer au mieux avec l'artiste.</w:t>
      </w:r>
    </w:p>
    <w:p w14:paraId="579C560F" w14:textId="77777777" w:rsidR="00201F1D" w:rsidRDefault="00201F1D" w:rsidP="00201F1D">
      <w:pPr>
        <w:rPr>
          <w:rFonts w:asciiTheme="majorHAnsi" w:hAnsiTheme="majorHAnsi"/>
        </w:rPr>
      </w:pPr>
    </w:p>
    <w:p w14:paraId="239E6899" w14:textId="77777777" w:rsidR="00201F1D" w:rsidRPr="003E31C3" w:rsidRDefault="00201F1D" w:rsidP="00201F1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Pr="003E31C3">
        <w:rPr>
          <w:rFonts w:asciiTheme="majorHAnsi" w:hAnsiTheme="majorHAnsi"/>
        </w:rPr>
        <w:t>L'applaudissement est obligatoire à la fin de tout spectacle, que l'on ait aimé ou pas la prestation. L'applaudissement veut simplement dire : nous reconnaissons le travail que les artistes viennent de présenter sur scène.</w:t>
      </w:r>
    </w:p>
    <w:p w14:paraId="0F1F85AF" w14:textId="77777777" w:rsidR="00201F1D" w:rsidRPr="00C459A6" w:rsidRDefault="00201F1D" w:rsidP="00201F1D">
      <w:pPr>
        <w:spacing w:after="120" w:line="276" w:lineRule="auto"/>
        <w:rPr>
          <w:rFonts w:asciiTheme="majorHAnsi" w:hAnsiTheme="majorHAnsi"/>
          <w:b/>
        </w:rPr>
      </w:pPr>
      <w:r w:rsidRPr="00C459A6">
        <w:rPr>
          <w:rFonts w:asciiTheme="majorHAnsi" w:hAnsiTheme="majorHAnsi"/>
          <w:b/>
        </w:rPr>
        <w:tab/>
      </w:r>
      <w:r w:rsidRPr="00C459A6">
        <w:rPr>
          <w:rFonts w:asciiTheme="majorHAnsi" w:hAnsiTheme="majorHAnsi"/>
          <w:b/>
        </w:rPr>
        <w:sym w:font="Wingdings 3" w:char="F0B4"/>
      </w:r>
      <w:r w:rsidRPr="00C459A6">
        <w:rPr>
          <w:rFonts w:asciiTheme="majorHAnsi" w:hAnsiTheme="majorHAnsi"/>
          <w:b/>
        </w:rPr>
        <w:t xml:space="preserve"> 30 secondes : applaudissement "de base"</w:t>
      </w:r>
    </w:p>
    <w:p w14:paraId="475844B8" w14:textId="77777777" w:rsidR="00201F1D" w:rsidRPr="003E31C3" w:rsidRDefault="00201F1D" w:rsidP="00201F1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b) Au-</w:t>
      </w:r>
      <w:r w:rsidRPr="003E31C3">
        <w:rPr>
          <w:rFonts w:asciiTheme="majorHAnsi" w:hAnsiTheme="majorHAnsi"/>
        </w:rPr>
        <w:t>delà de 30 secondes, on commence à signaler aux artistes qu'on a apprécié leur prestation</w:t>
      </w:r>
    </w:p>
    <w:p w14:paraId="20511EE3" w14:textId="77777777" w:rsidR="00201F1D" w:rsidRPr="00C459A6" w:rsidRDefault="00201F1D" w:rsidP="00201F1D">
      <w:pPr>
        <w:spacing w:after="120" w:line="276" w:lineRule="auto"/>
        <w:rPr>
          <w:rFonts w:asciiTheme="majorHAnsi" w:hAnsiTheme="majorHAnsi"/>
          <w:b/>
        </w:rPr>
      </w:pPr>
      <w:r w:rsidRPr="00C459A6">
        <w:rPr>
          <w:rFonts w:asciiTheme="majorHAnsi" w:hAnsiTheme="majorHAnsi"/>
          <w:b/>
        </w:rPr>
        <w:tab/>
      </w:r>
      <w:r w:rsidRPr="00C459A6">
        <w:rPr>
          <w:rFonts w:asciiTheme="majorHAnsi" w:hAnsiTheme="majorHAnsi"/>
          <w:b/>
        </w:rPr>
        <w:sym w:font="Wingdings 3" w:char="F0B4"/>
      </w:r>
      <w:r w:rsidRPr="00C459A6">
        <w:rPr>
          <w:rFonts w:asciiTheme="majorHAnsi" w:hAnsiTheme="majorHAnsi"/>
          <w:b/>
        </w:rPr>
        <w:t xml:space="preserve"> 1 minute : applaudissement "chaleureux"</w:t>
      </w:r>
    </w:p>
    <w:p w14:paraId="631AAE59" w14:textId="77777777" w:rsidR="00201F1D" w:rsidRPr="003E31C3" w:rsidRDefault="00201F1D" w:rsidP="00201F1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c) Au-</w:t>
      </w:r>
      <w:r w:rsidRPr="003E31C3">
        <w:rPr>
          <w:rFonts w:asciiTheme="majorHAnsi" w:hAnsiTheme="majorHAnsi"/>
        </w:rPr>
        <w:t>delà de deux minutes, les spectateurs auront tendance à synchroniser automatiquement leurs applaudissements. Ainsi tout le monde se trouvera à taper des mains ensemble. Cela s'appelle un rappel et cela signifie pour les artistes : nous avons beaucoup aimé votre spectacle et nous aimerions que vous reveniez sur scène ; si le type de spectacle le permet, nous aimerions en revoir une partie (par exemple, réentendre une chanson)</w:t>
      </w:r>
      <w:r>
        <w:rPr>
          <w:rFonts w:asciiTheme="majorHAnsi" w:hAnsiTheme="majorHAnsi"/>
        </w:rPr>
        <w:t>.</w:t>
      </w:r>
    </w:p>
    <w:p w14:paraId="119F7BE7" w14:textId="77777777" w:rsidR="00201F1D" w:rsidRPr="00C459A6" w:rsidRDefault="00201F1D" w:rsidP="00201F1D">
      <w:pPr>
        <w:spacing w:after="120" w:line="276" w:lineRule="auto"/>
        <w:rPr>
          <w:rFonts w:asciiTheme="majorHAnsi" w:hAnsiTheme="majorHAnsi"/>
          <w:b/>
        </w:rPr>
      </w:pPr>
      <w:r w:rsidRPr="00C459A6">
        <w:rPr>
          <w:rFonts w:asciiTheme="majorHAnsi" w:hAnsiTheme="majorHAnsi"/>
          <w:b/>
        </w:rPr>
        <w:tab/>
      </w:r>
      <w:r w:rsidRPr="00C459A6">
        <w:rPr>
          <w:rFonts w:asciiTheme="majorHAnsi" w:hAnsiTheme="majorHAnsi"/>
          <w:b/>
        </w:rPr>
        <w:sym w:font="Wingdings 3" w:char="F0B4"/>
      </w:r>
      <w:r>
        <w:rPr>
          <w:rFonts w:asciiTheme="majorHAnsi" w:hAnsiTheme="majorHAnsi"/>
          <w:b/>
        </w:rPr>
        <w:t xml:space="preserve"> </w:t>
      </w:r>
      <w:r w:rsidRPr="00C459A6">
        <w:rPr>
          <w:rFonts w:asciiTheme="majorHAnsi" w:hAnsiTheme="majorHAnsi"/>
          <w:b/>
        </w:rPr>
        <w:t>2 minutes et plus : applaudissement "enthousiaste"</w:t>
      </w:r>
    </w:p>
    <w:p w14:paraId="2E611227" w14:textId="77777777" w:rsidR="00201F1D" w:rsidRPr="003E31C3" w:rsidRDefault="00201F1D" w:rsidP="00201F1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</w:t>
      </w:r>
      <w:r w:rsidRPr="003E31C3">
        <w:rPr>
          <w:rFonts w:asciiTheme="majorHAnsi" w:hAnsiTheme="majorHAnsi"/>
        </w:rPr>
        <w:t>Quand le spectateur veut signifier qu'il a trouvé le spectacle vraiment exceptionnel, il peut se lever tout en applaudissant, mais seulement après une minute ou deux d'applaudissement assis.</w:t>
      </w:r>
    </w:p>
    <w:p w14:paraId="5D0235B6" w14:textId="77777777" w:rsidR="00201F1D" w:rsidRPr="00C459A6" w:rsidRDefault="00201F1D" w:rsidP="00201F1D">
      <w:pPr>
        <w:spacing w:line="276" w:lineRule="auto"/>
        <w:rPr>
          <w:rFonts w:asciiTheme="majorHAnsi" w:hAnsiTheme="majorHAnsi"/>
          <w:b/>
        </w:rPr>
      </w:pPr>
      <w:r w:rsidRPr="00C459A6">
        <w:rPr>
          <w:rFonts w:asciiTheme="majorHAnsi" w:hAnsiTheme="majorHAnsi"/>
          <w:b/>
        </w:rPr>
        <w:tab/>
      </w:r>
      <w:r w:rsidRPr="00C459A6">
        <w:rPr>
          <w:rFonts w:asciiTheme="majorHAnsi" w:hAnsiTheme="majorHAnsi"/>
          <w:b/>
        </w:rPr>
        <w:sym w:font="Wingdings 3" w:char="F0B4"/>
      </w:r>
      <w:r>
        <w:rPr>
          <w:rFonts w:asciiTheme="majorHAnsi" w:hAnsiTheme="majorHAnsi"/>
          <w:b/>
        </w:rPr>
        <w:t xml:space="preserve"> </w:t>
      </w:r>
      <w:proofErr w:type="gramStart"/>
      <w:r w:rsidRPr="00C459A6">
        <w:rPr>
          <w:rFonts w:asciiTheme="majorHAnsi" w:hAnsiTheme="majorHAnsi"/>
          <w:b/>
        </w:rPr>
        <w:t>se</w:t>
      </w:r>
      <w:proofErr w:type="gramEnd"/>
      <w:r w:rsidRPr="00C459A6">
        <w:rPr>
          <w:rFonts w:asciiTheme="majorHAnsi" w:hAnsiTheme="majorHAnsi"/>
          <w:b/>
        </w:rPr>
        <w:t xml:space="preserve"> lever en applaudissant (standing ovation) : spectacle exceptionnel</w:t>
      </w:r>
    </w:p>
    <w:p w14:paraId="38D37543" w14:textId="77777777" w:rsidR="00201F1D" w:rsidRPr="003E31C3" w:rsidRDefault="00201F1D" w:rsidP="00201F1D">
      <w:pPr>
        <w:rPr>
          <w:rFonts w:asciiTheme="majorHAnsi" w:hAnsiTheme="majorHAnsi"/>
        </w:rPr>
      </w:pPr>
    </w:p>
    <w:p w14:paraId="234665A1" w14:textId="77777777" w:rsidR="00201F1D" w:rsidRPr="00C459A6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ajorHAnsi" w:hAnsiTheme="majorHAnsi"/>
          <w:b/>
          <w:i/>
        </w:rPr>
      </w:pPr>
      <w:r w:rsidRPr="00C459A6">
        <w:rPr>
          <w:rFonts w:asciiTheme="majorHAnsi" w:hAnsiTheme="majorHAnsi"/>
          <w:b/>
          <w:i/>
        </w:rPr>
        <w:t>La musique : un cas particulier</w:t>
      </w:r>
    </w:p>
    <w:p w14:paraId="5EB5A69B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ajorHAnsi" w:hAnsiTheme="majorHAnsi"/>
        </w:rPr>
      </w:pPr>
    </w:p>
    <w:p w14:paraId="79C56F55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rPr>
          <w:rFonts w:asciiTheme="majorHAnsi" w:hAnsiTheme="majorHAnsi"/>
        </w:rPr>
      </w:pPr>
      <w:r w:rsidRPr="003E31C3">
        <w:rPr>
          <w:rFonts w:asciiTheme="majorHAnsi" w:hAnsiTheme="majorHAnsi"/>
        </w:rPr>
        <w:t>En plus de l'applaudissement final, il est d'usage d'applaudir</w:t>
      </w:r>
    </w:p>
    <w:p w14:paraId="264D06B8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567"/>
        <w:rPr>
          <w:rFonts w:asciiTheme="majorHAnsi" w:hAnsiTheme="majorHAnsi"/>
        </w:rPr>
      </w:pPr>
      <w:r w:rsidRPr="003E31C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• </w:t>
      </w:r>
      <w:r w:rsidRPr="003E31C3">
        <w:rPr>
          <w:rFonts w:asciiTheme="majorHAnsi" w:hAnsiTheme="majorHAnsi"/>
        </w:rPr>
        <w:t>quand le musicien principal/le chef d'orchestre/le chœur arrive sur scène</w:t>
      </w:r>
    </w:p>
    <w:p w14:paraId="7407779D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567"/>
        <w:rPr>
          <w:rFonts w:asciiTheme="majorHAnsi" w:hAnsiTheme="majorHAnsi"/>
        </w:rPr>
      </w:pPr>
      <w:r w:rsidRPr="003E31C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• </w:t>
      </w:r>
      <w:r w:rsidRPr="003E31C3">
        <w:rPr>
          <w:rFonts w:asciiTheme="majorHAnsi" w:hAnsiTheme="majorHAnsi"/>
        </w:rPr>
        <w:t>à la fin d'un morceau, mais pas entre les différentes parties d'une pièce</w:t>
      </w:r>
    </w:p>
    <w:p w14:paraId="5D84B9C5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567"/>
        <w:rPr>
          <w:rFonts w:asciiTheme="majorHAnsi" w:hAnsiTheme="majorHAnsi"/>
        </w:rPr>
      </w:pPr>
      <w:r w:rsidRPr="003E31C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• </w:t>
      </w:r>
      <w:r w:rsidRPr="003E31C3">
        <w:rPr>
          <w:rFonts w:asciiTheme="majorHAnsi" w:hAnsiTheme="majorHAnsi"/>
        </w:rPr>
        <w:t>en jazz/blues, à la fin du solo d'un musicien, même si le morceau n'est pas fini (applaudissement léger et court)</w:t>
      </w:r>
    </w:p>
    <w:p w14:paraId="47D79E98" w14:textId="77777777" w:rsidR="00201F1D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567"/>
        <w:rPr>
          <w:rFonts w:asciiTheme="majorHAnsi" w:hAnsiTheme="majorHAnsi"/>
        </w:rPr>
      </w:pPr>
      <w:r w:rsidRPr="003E31C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• </w:t>
      </w:r>
      <w:r w:rsidRPr="003E31C3">
        <w:rPr>
          <w:rFonts w:asciiTheme="majorHAnsi" w:hAnsiTheme="majorHAnsi"/>
        </w:rPr>
        <w:t xml:space="preserve">en blues/rock/pop, </w:t>
      </w:r>
      <w:r>
        <w:rPr>
          <w:rFonts w:asciiTheme="majorHAnsi" w:hAnsiTheme="majorHAnsi"/>
        </w:rPr>
        <w:t xml:space="preserve">on peut taper des mains </w:t>
      </w:r>
      <w:r w:rsidRPr="003E31C3">
        <w:rPr>
          <w:rFonts w:asciiTheme="majorHAnsi" w:hAnsiTheme="majorHAnsi"/>
        </w:rPr>
        <w:t>pour marquer le rythme</w:t>
      </w:r>
    </w:p>
    <w:p w14:paraId="35EC19DE" w14:textId="77777777" w:rsidR="00201F1D" w:rsidRPr="003E31C3" w:rsidRDefault="00201F1D" w:rsidP="00201F1D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ind w:left="567" w:hanging="567"/>
        <w:rPr>
          <w:rFonts w:asciiTheme="majorHAnsi" w:hAnsiTheme="majorHAnsi"/>
        </w:rPr>
      </w:pPr>
    </w:p>
    <w:p w14:paraId="3DA91BA9" w14:textId="77777777" w:rsidR="00201F1D" w:rsidRPr="003E31C3" w:rsidRDefault="00201F1D" w:rsidP="00201F1D">
      <w:pPr>
        <w:rPr>
          <w:rFonts w:asciiTheme="majorHAnsi" w:hAnsiTheme="majorHAnsi"/>
        </w:rPr>
      </w:pPr>
    </w:p>
    <w:p w14:paraId="1B96FD36" w14:textId="77777777" w:rsidR="00201F1D" w:rsidRDefault="00201F1D" w:rsidP="00201F1D">
      <w:pPr>
        <w:rPr>
          <w:rFonts w:asciiTheme="majorHAnsi" w:hAnsiTheme="majorHAnsi"/>
        </w:rPr>
      </w:pPr>
    </w:p>
    <w:p w14:paraId="0A7CB9CB" w14:textId="77777777" w:rsidR="00201F1D" w:rsidRDefault="00201F1D" w:rsidP="00201F1D">
      <w:pPr>
        <w:rPr>
          <w:rFonts w:asciiTheme="majorHAnsi" w:hAnsiTheme="majorHAnsi"/>
          <w:i/>
          <w:sz w:val="28"/>
          <w:szCs w:val="28"/>
        </w:rPr>
      </w:pPr>
      <w:r w:rsidRPr="008816E2">
        <w:rPr>
          <w:rFonts w:asciiTheme="majorHAnsi" w:hAnsiTheme="majorHAnsi"/>
          <w:sz w:val="28"/>
          <w:szCs w:val="28"/>
        </w:rPr>
        <w:sym w:font="Wingdings 3" w:char="F072"/>
      </w:r>
      <w:r w:rsidRPr="008816E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Applaudis durant 30 secondes, pour te rendre compte de la durée.</w:t>
      </w:r>
    </w:p>
    <w:p w14:paraId="10AE1E44" w14:textId="235BCE35" w:rsidR="008816E2" w:rsidRDefault="00201F1D">
      <w:pPr>
        <w:rPr>
          <w:rFonts w:asciiTheme="majorHAnsi" w:hAnsiTheme="majorHAnsi"/>
          <w:i/>
          <w:sz w:val="28"/>
          <w:szCs w:val="28"/>
        </w:rPr>
      </w:pPr>
      <w:r w:rsidRPr="008816E2">
        <w:rPr>
          <w:rFonts w:asciiTheme="majorHAnsi" w:hAnsiTheme="majorHAnsi"/>
          <w:sz w:val="28"/>
          <w:szCs w:val="28"/>
        </w:rPr>
        <w:sym w:font="Wingdings 3" w:char="F072"/>
      </w:r>
      <w:r w:rsidRPr="008816E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Applaudissez tous ensemble, et comptez le temps qu'il faut pour vous synchroniser.</w:t>
      </w:r>
      <w:r w:rsidR="008816E2">
        <w:rPr>
          <w:rFonts w:asciiTheme="majorHAnsi" w:hAnsiTheme="majorHAnsi"/>
          <w:i/>
          <w:sz w:val="28"/>
          <w:szCs w:val="28"/>
        </w:rPr>
        <w:br w:type="page"/>
      </w:r>
    </w:p>
    <w:p w14:paraId="17164AD8" w14:textId="7C6BC3CB" w:rsidR="00C73804" w:rsidRPr="008440C4" w:rsidRDefault="00C73804" w:rsidP="008440C4">
      <w:pPr>
        <w:jc w:val="center"/>
        <w:rPr>
          <w:rFonts w:asciiTheme="majorHAnsi" w:hAnsiTheme="majorHAnsi"/>
          <w:sz w:val="32"/>
          <w:szCs w:val="32"/>
        </w:rPr>
      </w:pPr>
      <w:r w:rsidRPr="008440C4">
        <w:rPr>
          <w:rFonts w:asciiTheme="majorHAnsi" w:hAnsiTheme="majorHAnsi"/>
          <w:sz w:val="32"/>
          <w:szCs w:val="32"/>
        </w:rPr>
        <w:lastRenderedPageBreak/>
        <w:t>CH</w:t>
      </w:r>
      <w:r w:rsidR="008440C4">
        <w:rPr>
          <w:rFonts w:asciiTheme="majorHAnsi" w:hAnsiTheme="majorHAnsi"/>
          <w:sz w:val="32"/>
          <w:szCs w:val="32"/>
        </w:rPr>
        <w:t>ARTE DU SPECTATEUR, à</w:t>
      </w:r>
      <w:r w:rsidRPr="008440C4">
        <w:rPr>
          <w:rFonts w:asciiTheme="majorHAnsi" w:hAnsiTheme="majorHAnsi"/>
          <w:sz w:val="32"/>
          <w:szCs w:val="32"/>
        </w:rPr>
        <w:t xml:space="preserve"> destination des </w:t>
      </w:r>
      <w:r w:rsidR="008440C4" w:rsidRPr="008440C4">
        <w:rPr>
          <w:rFonts w:asciiTheme="majorHAnsi" w:hAnsiTheme="majorHAnsi"/>
          <w:sz w:val="32"/>
          <w:szCs w:val="32"/>
        </w:rPr>
        <w:t>élèves</w:t>
      </w:r>
    </w:p>
    <w:p w14:paraId="4D41FCA3" w14:textId="77777777" w:rsidR="00C73804" w:rsidRPr="008440C4" w:rsidRDefault="00C73804" w:rsidP="008440C4">
      <w:pPr>
        <w:jc w:val="center"/>
        <w:rPr>
          <w:rFonts w:asciiTheme="majorHAnsi" w:hAnsiTheme="majorHAnsi"/>
          <w:i/>
        </w:rPr>
      </w:pPr>
      <w:r w:rsidRPr="008440C4">
        <w:rPr>
          <w:rFonts w:asciiTheme="majorHAnsi" w:hAnsiTheme="majorHAnsi"/>
          <w:i/>
        </w:rPr>
        <w:t>Petits conseils pour mieux profiter du spectacle</w:t>
      </w:r>
    </w:p>
    <w:p w14:paraId="193D5029" w14:textId="77777777" w:rsidR="008816E2" w:rsidRDefault="008816E2" w:rsidP="008440C4">
      <w:pPr>
        <w:spacing w:line="276" w:lineRule="auto"/>
        <w:rPr>
          <w:rFonts w:asciiTheme="majorHAnsi" w:hAnsiTheme="majorHAnsi"/>
        </w:rPr>
      </w:pPr>
    </w:p>
    <w:p w14:paraId="632CBB32" w14:textId="74851C3F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Chaque </w:t>
      </w:r>
      <w:r w:rsidR="008816E2" w:rsidRPr="008440C4">
        <w:rPr>
          <w:rFonts w:asciiTheme="majorHAnsi" w:hAnsiTheme="majorHAnsi"/>
          <w:sz w:val="22"/>
          <w:szCs w:val="22"/>
        </w:rPr>
        <w:t>représentation</w:t>
      </w:r>
      <w:r w:rsidRPr="008440C4">
        <w:rPr>
          <w:rFonts w:asciiTheme="majorHAnsi" w:hAnsiTheme="majorHAnsi"/>
          <w:sz w:val="22"/>
          <w:szCs w:val="22"/>
        </w:rPr>
        <w:t xml:space="preserve"> est une </w:t>
      </w:r>
      <w:r w:rsidR="008816E2" w:rsidRPr="008440C4">
        <w:rPr>
          <w:rFonts w:asciiTheme="majorHAnsi" w:hAnsiTheme="majorHAnsi"/>
          <w:sz w:val="22"/>
          <w:szCs w:val="22"/>
        </w:rPr>
        <w:t>expérience</w:t>
      </w:r>
      <w:r w:rsidRPr="008440C4">
        <w:rPr>
          <w:rFonts w:asciiTheme="majorHAnsi" w:hAnsiTheme="majorHAnsi"/>
          <w:sz w:val="22"/>
          <w:szCs w:val="22"/>
        </w:rPr>
        <w:t xml:space="preserve"> unique. Les artistes ne jouent jamais leur spectacle deux fois à l’identique. En effet, les artistes </w:t>
      </w:r>
      <w:r w:rsidR="008816E2" w:rsidRPr="008440C4">
        <w:rPr>
          <w:rFonts w:asciiTheme="majorHAnsi" w:hAnsiTheme="majorHAnsi"/>
          <w:sz w:val="22"/>
          <w:szCs w:val="22"/>
        </w:rPr>
        <w:t>ne sont pas des machines ! C’est du « spectacle vivant </w:t>
      </w:r>
      <w:r w:rsidRPr="008440C4">
        <w:rPr>
          <w:rFonts w:asciiTheme="majorHAnsi" w:hAnsiTheme="majorHAnsi"/>
          <w:sz w:val="22"/>
          <w:szCs w:val="22"/>
        </w:rPr>
        <w:t>».</w:t>
      </w:r>
    </w:p>
    <w:p w14:paraId="461666EC" w14:textId="6B705848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Etre au spectacle, c’est accepter </w:t>
      </w:r>
      <w:r w:rsidR="00895C36">
        <w:rPr>
          <w:rFonts w:asciiTheme="majorHAnsi" w:hAnsiTheme="majorHAnsi"/>
          <w:sz w:val="22"/>
          <w:szCs w:val="22"/>
        </w:rPr>
        <w:t>d'être</w:t>
      </w:r>
      <w:r w:rsidRPr="008440C4">
        <w:rPr>
          <w:rFonts w:asciiTheme="majorHAnsi" w:hAnsiTheme="majorHAnsi"/>
          <w:sz w:val="22"/>
          <w:szCs w:val="22"/>
        </w:rPr>
        <w:t xml:space="preserve"> embarqué dans une aventure que je n’ai pas </w:t>
      </w:r>
      <w:r w:rsidR="008816E2" w:rsidRPr="008440C4">
        <w:rPr>
          <w:rFonts w:asciiTheme="majorHAnsi" w:hAnsiTheme="majorHAnsi"/>
          <w:sz w:val="22"/>
          <w:szCs w:val="22"/>
        </w:rPr>
        <w:t>écrite</w:t>
      </w:r>
      <w:r w:rsidRPr="008440C4">
        <w:rPr>
          <w:rFonts w:asciiTheme="majorHAnsi" w:hAnsiTheme="majorHAnsi"/>
          <w:sz w:val="22"/>
          <w:szCs w:val="22"/>
        </w:rPr>
        <w:t xml:space="preserve"> et dont je ne suis pas le </w:t>
      </w:r>
      <w:r w:rsidR="008816E2" w:rsidRPr="008440C4">
        <w:rPr>
          <w:rFonts w:asciiTheme="majorHAnsi" w:hAnsiTheme="majorHAnsi"/>
          <w:sz w:val="22"/>
          <w:szCs w:val="22"/>
        </w:rPr>
        <w:t>héros</w:t>
      </w:r>
      <w:r w:rsidRPr="008440C4">
        <w:rPr>
          <w:rFonts w:asciiTheme="majorHAnsi" w:hAnsiTheme="majorHAnsi"/>
          <w:sz w:val="22"/>
          <w:szCs w:val="22"/>
        </w:rPr>
        <w:t xml:space="preserve">. C’est voir une proposition artistique sur </w:t>
      </w:r>
      <w:r w:rsidR="008816E2" w:rsidRPr="008440C4">
        <w:rPr>
          <w:rFonts w:asciiTheme="majorHAnsi" w:hAnsiTheme="majorHAnsi"/>
          <w:sz w:val="22"/>
          <w:szCs w:val="22"/>
        </w:rPr>
        <w:t>scène</w:t>
      </w:r>
      <w:r w:rsidRPr="008440C4">
        <w:rPr>
          <w:rFonts w:asciiTheme="majorHAnsi" w:hAnsiTheme="majorHAnsi"/>
          <w:sz w:val="22"/>
          <w:szCs w:val="22"/>
        </w:rPr>
        <w:t xml:space="preserve"> et respecter son </w:t>
      </w:r>
      <w:r w:rsidR="008816E2" w:rsidRPr="008440C4">
        <w:rPr>
          <w:rFonts w:asciiTheme="majorHAnsi" w:hAnsiTheme="majorHAnsi"/>
          <w:sz w:val="22"/>
          <w:szCs w:val="22"/>
        </w:rPr>
        <w:t>originalit</w:t>
      </w:r>
      <w:r w:rsidR="0002288A">
        <w:rPr>
          <w:rFonts w:asciiTheme="majorHAnsi" w:hAnsiTheme="majorHAnsi"/>
          <w:sz w:val="22"/>
          <w:szCs w:val="22"/>
        </w:rPr>
        <w:t>é</w:t>
      </w:r>
      <w:r w:rsidRPr="008440C4">
        <w:rPr>
          <w:rFonts w:asciiTheme="majorHAnsi" w:hAnsiTheme="majorHAnsi"/>
          <w:sz w:val="22"/>
          <w:szCs w:val="22"/>
        </w:rPr>
        <w:t xml:space="preserve"> : </w:t>
      </w:r>
      <w:r w:rsidR="008816E2" w:rsidRPr="008440C4">
        <w:rPr>
          <w:rFonts w:asciiTheme="majorHAnsi" w:hAnsiTheme="majorHAnsi"/>
          <w:sz w:val="22"/>
          <w:szCs w:val="22"/>
        </w:rPr>
        <w:t>décors</w:t>
      </w:r>
      <w:r w:rsidRPr="008440C4">
        <w:rPr>
          <w:rFonts w:asciiTheme="majorHAnsi" w:hAnsiTheme="majorHAnsi"/>
          <w:sz w:val="22"/>
          <w:szCs w:val="22"/>
        </w:rPr>
        <w:t xml:space="preserve">, costumes, mise en </w:t>
      </w:r>
      <w:r w:rsidR="008816E2" w:rsidRPr="008440C4">
        <w:rPr>
          <w:rFonts w:asciiTheme="majorHAnsi" w:hAnsiTheme="majorHAnsi"/>
          <w:sz w:val="22"/>
          <w:szCs w:val="22"/>
        </w:rPr>
        <w:t>scène</w:t>
      </w:r>
      <w:r w:rsidRPr="008440C4">
        <w:rPr>
          <w:rFonts w:asciiTheme="majorHAnsi" w:hAnsiTheme="majorHAnsi"/>
          <w:sz w:val="22"/>
          <w:szCs w:val="22"/>
        </w:rPr>
        <w:t>, musique.</w:t>
      </w:r>
    </w:p>
    <w:p w14:paraId="61BB7C42" w14:textId="77777777" w:rsidR="008816E2" w:rsidRDefault="008816E2" w:rsidP="008440C4">
      <w:pPr>
        <w:spacing w:line="276" w:lineRule="auto"/>
        <w:rPr>
          <w:rFonts w:asciiTheme="majorHAnsi" w:hAnsiTheme="majorHAnsi"/>
        </w:rPr>
      </w:pPr>
    </w:p>
    <w:p w14:paraId="64774BF1" w14:textId="77777777" w:rsidR="00C73804" w:rsidRPr="008440C4" w:rsidRDefault="00C73804" w:rsidP="008440C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8440C4">
        <w:rPr>
          <w:rFonts w:asciiTheme="majorHAnsi" w:hAnsiTheme="majorHAnsi"/>
          <w:b/>
          <w:sz w:val="28"/>
          <w:szCs w:val="28"/>
        </w:rPr>
        <w:t>Avant</w:t>
      </w:r>
    </w:p>
    <w:p w14:paraId="65019E31" w14:textId="77777777" w:rsidR="008816E2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Je </w:t>
      </w:r>
      <w:r w:rsidR="008816E2" w:rsidRPr="008440C4">
        <w:rPr>
          <w:rFonts w:asciiTheme="majorHAnsi" w:hAnsiTheme="majorHAnsi"/>
          <w:sz w:val="22"/>
          <w:szCs w:val="22"/>
        </w:rPr>
        <w:t>prépare</w:t>
      </w:r>
      <w:r w:rsidRPr="008440C4">
        <w:rPr>
          <w:rFonts w:asciiTheme="majorHAnsi" w:hAnsiTheme="majorHAnsi"/>
          <w:sz w:val="22"/>
          <w:szCs w:val="22"/>
        </w:rPr>
        <w:t xml:space="preserve"> mon plaisir en me rappelant ce qu’il y aura : </w:t>
      </w:r>
    </w:p>
    <w:p w14:paraId="75DEE874" w14:textId="77777777" w:rsidR="008816E2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  <w:t xml:space="preserve">- </w:t>
      </w:r>
      <w:r w:rsidR="00C73804" w:rsidRPr="008440C4">
        <w:rPr>
          <w:rFonts w:asciiTheme="majorHAnsi" w:hAnsiTheme="majorHAnsi"/>
          <w:sz w:val="22"/>
          <w:szCs w:val="22"/>
        </w:rPr>
        <w:t xml:space="preserve">un endroit pas comme les autres, </w:t>
      </w:r>
    </w:p>
    <w:p w14:paraId="43A175FC" w14:textId="77777777" w:rsidR="008816E2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  <w:t xml:space="preserve">- </w:t>
      </w:r>
      <w:r w:rsidR="00C73804" w:rsidRPr="008440C4">
        <w:rPr>
          <w:rFonts w:asciiTheme="majorHAnsi" w:hAnsiTheme="majorHAnsi"/>
          <w:sz w:val="22"/>
          <w:szCs w:val="22"/>
        </w:rPr>
        <w:t xml:space="preserve">des artistes dans un espace particulier où je n’irai pas, </w:t>
      </w:r>
    </w:p>
    <w:p w14:paraId="4FA93F15" w14:textId="50F39183" w:rsidR="00C73804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  <w:t xml:space="preserve">- </w:t>
      </w:r>
      <w:r w:rsidR="00C73804" w:rsidRPr="008440C4">
        <w:rPr>
          <w:rFonts w:asciiTheme="majorHAnsi" w:hAnsiTheme="majorHAnsi"/>
          <w:sz w:val="22"/>
          <w:szCs w:val="22"/>
        </w:rPr>
        <w:t xml:space="preserve">moi, petite partie du public dans un espace qui nous sera </w:t>
      </w:r>
      <w:r w:rsidRPr="008440C4">
        <w:rPr>
          <w:rFonts w:asciiTheme="majorHAnsi" w:hAnsiTheme="majorHAnsi"/>
          <w:sz w:val="22"/>
          <w:szCs w:val="22"/>
        </w:rPr>
        <w:t>réserve</w:t>
      </w:r>
      <w:r w:rsidR="00C73804" w:rsidRPr="008440C4">
        <w:rPr>
          <w:rFonts w:asciiTheme="majorHAnsi" w:hAnsiTheme="majorHAnsi"/>
          <w:sz w:val="22"/>
          <w:szCs w:val="22"/>
        </w:rPr>
        <w:t>́.</w:t>
      </w:r>
    </w:p>
    <w:p w14:paraId="4F5C10B5" w14:textId="25DF6C74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>Juste avant d’entrer dans la sal</w:t>
      </w:r>
      <w:r w:rsidR="008816E2" w:rsidRPr="008440C4">
        <w:rPr>
          <w:rFonts w:asciiTheme="majorHAnsi" w:hAnsiTheme="majorHAnsi"/>
          <w:sz w:val="22"/>
          <w:szCs w:val="22"/>
        </w:rPr>
        <w:t>le, je « fais le vide </w:t>
      </w:r>
      <w:r w:rsidRPr="008440C4">
        <w:rPr>
          <w:rFonts w:asciiTheme="majorHAnsi" w:hAnsiTheme="majorHAnsi"/>
          <w:sz w:val="22"/>
          <w:szCs w:val="22"/>
        </w:rPr>
        <w:t xml:space="preserve">» : je ne suis plus dans </w:t>
      </w:r>
      <w:r w:rsidR="008816E2" w:rsidRPr="008440C4">
        <w:rPr>
          <w:rFonts w:asciiTheme="majorHAnsi" w:hAnsiTheme="majorHAnsi"/>
          <w:sz w:val="22"/>
          <w:szCs w:val="22"/>
        </w:rPr>
        <w:t>ma</w:t>
      </w:r>
      <w:r w:rsidRPr="008440C4">
        <w:rPr>
          <w:rFonts w:asciiTheme="majorHAnsi" w:hAnsiTheme="majorHAnsi"/>
          <w:sz w:val="22"/>
          <w:szCs w:val="22"/>
        </w:rPr>
        <w:t xml:space="preserve"> </w:t>
      </w:r>
      <w:r w:rsidR="008816E2" w:rsidRPr="008440C4">
        <w:rPr>
          <w:rFonts w:asciiTheme="majorHAnsi" w:hAnsiTheme="majorHAnsi"/>
          <w:sz w:val="22"/>
          <w:szCs w:val="22"/>
        </w:rPr>
        <w:t>classe</w:t>
      </w:r>
      <w:r w:rsidRPr="008440C4">
        <w:rPr>
          <w:rFonts w:asciiTheme="majorHAnsi" w:hAnsiTheme="majorHAnsi"/>
          <w:sz w:val="22"/>
          <w:szCs w:val="22"/>
        </w:rPr>
        <w:t>, ni au stade, ni dans le bus, ni à la maison...</w:t>
      </w:r>
      <w:r w:rsidR="00253FC3">
        <w:rPr>
          <w:rFonts w:asciiTheme="majorHAnsi" w:hAnsiTheme="majorHAnsi"/>
          <w:sz w:val="22"/>
          <w:szCs w:val="22"/>
        </w:rPr>
        <w:t xml:space="preserve"> </w:t>
      </w:r>
      <w:r w:rsidR="008816E2" w:rsidRPr="008440C4">
        <w:rPr>
          <w:rFonts w:asciiTheme="majorHAnsi" w:hAnsiTheme="majorHAnsi"/>
          <w:sz w:val="22"/>
          <w:szCs w:val="22"/>
        </w:rPr>
        <w:t>Ça</w:t>
      </w:r>
      <w:r w:rsidRPr="008440C4">
        <w:rPr>
          <w:rFonts w:asciiTheme="majorHAnsi" w:hAnsiTheme="majorHAnsi"/>
          <w:sz w:val="22"/>
          <w:szCs w:val="22"/>
        </w:rPr>
        <w:t xml:space="preserve"> commence </w:t>
      </w:r>
      <w:r w:rsidR="008816E2" w:rsidRPr="008440C4">
        <w:rPr>
          <w:rFonts w:asciiTheme="majorHAnsi" w:hAnsiTheme="majorHAnsi"/>
          <w:sz w:val="22"/>
          <w:szCs w:val="22"/>
        </w:rPr>
        <w:t>bientôt</w:t>
      </w:r>
      <w:r w:rsidR="00F1169F">
        <w:rPr>
          <w:rFonts w:asciiTheme="majorHAnsi" w:hAnsiTheme="majorHAnsi"/>
          <w:sz w:val="22"/>
          <w:szCs w:val="22"/>
        </w:rPr>
        <w:t xml:space="preserve"> : j</w:t>
      </w:r>
      <w:r w:rsidRPr="008440C4">
        <w:rPr>
          <w:rFonts w:asciiTheme="majorHAnsi" w:hAnsiTheme="majorHAnsi"/>
          <w:sz w:val="22"/>
          <w:szCs w:val="22"/>
        </w:rPr>
        <w:t xml:space="preserve">e suis confortablement installé et je suis </w:t>
      </w:r>
      <w:r w:rsidR="008816E2" w:rsidRPr="008440C4">
        <w:rPr>
          <w:rFonts w:asciiTheme="majorHAnsi" w:hAnsiTheme="majorHAnsi"/>
          <w:sz w:val="22"/>
          <w:szCs w:val="22"/>
        </w:rPr>
        <w:t>prêt</w:t>
      </w:r>
      <w:r w:rsidRPr="008440C4">
        <w:rPr>
          <w:rFonts w:asciiTheme="majorHAnsi" w:hAnsiTheme="majorHAnsi"/>
          <w:sz w:val="22"/>
          <w:szCs w:val="22"/>
        </w:rPr>
        <w:t xml:space="preserve"> à recevoir le spectacle. Les artistes vont « jouer » pour moi et pour toutes les personnes </w:t>
      </w:r>
      <w:r w:rsidR="008816E2" w:rsidRPr="008440C4">
        <w:rPr>
          <w:rFonts w:asciiTheme="majorHAnsi" w:hAnsiTheme="majorHAnsi"/>
          <w:sz w:val="22"/>
          <w:szCs w:val="22"/>
        </w:rPr>
        <w:t>présentes</w:t>
      </w:r>
      <w:r w:rsidRPr="008440C4">
        <w:rPr>
          <w:rFonts w:asciiTheme="majorHAnsi" w:hAnsiTheme="majorHAnsi"/>
          <w:sz w:val="22"/>
          <w:szCs w:val="22"/>
        </w:rPr>
        <w:t xml:space="preserve"> dans la salle.</w:t>
      </w:r>
    </w:p>
    <w:p w14:paraId="71458DA4" w14:textId="77777777" w:rsidR="008816E2" w:rsidRDefault="008816E2" w:rsidP="008440C4">
      <w:pPr>
        <w:spacing w:line="276" w:lineRule="auto"/>
        <w:rPr>
          <w:rFonts w:asciiTheme="majorHAnsi" w:hAnsiTheme="majorHAnsi"/>
        </w:rPr>
      </w:pPr>
    </w:p>
    <w:p w14:paraId="19F9C314" w14:textId="77777777" w:rsidR="00C73804" w:rsidRPr="008440C4" w:rsidRDefault="00C73804" w:rsidP="008440C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8440C4">
        <w:rPr>
          <w:rFonts w:asciiTheme="majorHAnsi" w:hAnsiTheme="majorHAnsi"/>
          <w:b/>
          <w:sz w:val="28"/>
          <w:szCs w:val="28"/>
        </w:rPr>
        <w:t>Pendant</w:t>
      </w:r>
    </w:p>
    <w:p w14:paraId="1DBD8925" w14:textId="198A2FBF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La </w:t>
      </w:r>
      <w:r w:rsidR="008816E2" w:rsidRPr="008440C4">
        <w:rPr>
          <w:rFonts w:asciiTheme="majorHAnsi" w:hAnsiTheme="majorHAnsi"/>
          <w:sz w:val="22"/>
          <w:szCs w:val="22"/>
        </w:rPr>
        <w:t>lumière</w:t>
      </w:r>
      <w:r w:rsidRPr="008440C4">
        <w:rPr>
          <w:rFonts w:asciiTheme="majorHAnsi" w:hAnsiTheme="majorHAnsi"/>
          <w:sz w:val="22"/>
          <w:szCs w:val="22"/>
        </w:rPr>
        <w:t xml:space="preserve"> s’</w:t>
      </w:r>
      <w:r w:rsidR="008816E2" w:rsidRPr="008440C4">
        <w:rPr>
          <w:rFonts w:asciiTheme="majorHAnsi" w:hAnsiTheme="majorHAnsi"/>
          <w:sz w:val="22"/>
          <w:szCs w:val="22"/>
        </w:rPr>
        <w:t>éteint</w:t>
      </w:r>
      <w:r w:rsidRPr="008440C4">
        <w:rPr>
          <w:rFonts w:asciiTheme="majorHAnsi" w:hAnsiTheme="majorHAnsi"/>
          <w:sz w:val="22"/>
          <w:szCs w:val="22"/>
        </w:rPr>
        <w:t xml:space="preserve"> dans la salle, c’est un signal : le spectacle commence. Ce rituel me permet de faire la transition entre la vie quotidienne et le temps du spectacle. Je n’en profite pas pour me faire remarquer. </w:t>
      </w:r>
      <w:r w:rsidR="008816E2" w:rsidRPr="008440C4">
        <w:rPr>
          <w:rFonts w:asciiTheme="majorHAnsi" w:hAnsiTheme="majorHAnsi"/>
          <w:sz w:val="22"/>
          <w:szCs w:val="22"/>
        </w:rPr>
        <w:t>Ça</w:t>
      </w:r>
      <w:r w:rsidRPr="008440C4">
        <w:rPr>
          <w:rFonts w:asciiTheme="majorHAnsi" w:hAnsiTheme="majorHAnsi"/>
          <w:sz w:val="22"/>
          <w:szCs w:val="22"/>
        </w:rPr>
        <w:t xml:space="preserve"> serait dommage de </w:t>
      </w:r>
      <w:r w:rsidR="008440C4" w:rsidRPr="008440C4">
        <w:rPr>
          <w:rFonts w:asciiTheme="majorHAnsi" w:hAnsiTheme="majorHAnsi"/>
          <w:sz w:val="22"/>
          <w:szCs w:val="22"/>
        </w:rPr>
        <w:t xml:space="preserve">manquer le début pour </w:t>
      </w:r>
      <w:r w:rsidR="008816E2" w:rsidRPr="008440C4">
        <w:rPr>
          <w:rFonts w:asciiTheme="majorHAnsi" w:hAnsiTheme="majorHAnsi"/>
          <w:sz w:val="22"/>
          <w:szCs w:val="22"/>
        </w:rPr>
        <w:t>ça</w:t>
      </w:r>
      <w:r w:rsidRPr="008440C4">
        <w:rPr>
          <w:rFonts w:asciiTheme="majorHAnsi" w:hAnsiTheme="majorHAnsi"/>
          <w:sz w:val="22"/>
          <w:szCs w:val="22"/>
        </w:rPr>
        <w:t>, mieux vaut savourer l’instant.</w:t>
      </w:r>
    </w:p>
    <w:p w14:paraId="0B4310BC" w14:textId="618423F1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Le temps du spectacle n’est pas celui de la discussion ou de la critique, mieux vaut </w:t>
      </w:r>
      <w:r w:rsidR="008816E2" w:rsidRPr="008440C4">
        <w:rPr>
          <w:rFonts w:asciiTheme="majorHAnsi" w:hAnsiTheme="majorHAnsi"/>
          <w:sz w:val="22"/>
          <w:szCs w:val="22"/>
        </w:rPr>
        <w:t>échanger</w:t>
      </w:r>
      <w:r w:rsidRPr="008440C4">
        <w:rPr>
          <w:rFonts w:asciiTheme="majorHAnsi" w:hAnsiTheme="majorHAnsi"/>
          <w:sz w:val="22"/>
          <w:szCs w:val="22"/>
        </w:rPr>
        <w:t xml:space="preserve"> mes impressions </w:t>
      </w:r>
      <w:r w:rsidR="008816E2" w:rsidRPr="008440C4">
        <w:rPr>
          <w:rFonts w:asciiTheme="majorHAnsi" w:hAnsiTheme="majorHAnsi"/>
          <w:sz w:val="22"/>
          <w:szCs w:val="22"/>
        </w:rPr>
        <w:t>après</w:t>
      </w:r>
      <w:r w:rsidRPr="008440C4">
        <w:rPr>
          <w:rFonts w:asciiTheme="majorHAnsi" w:hAnsiTheme="majorHAnsi"/>
          <w:sz w:val="22"/>
          <w:szCs w:val="22"/>
        </w:rPr>
        <w:t xml:space="preserve"> la </w:t>
      </w:r>
      <w:r w:rsidR="008816E2" w:rsidRPr="008440C4">
        <w:rPr>
          <w:rFonts w:asciiTheme="majorHAnsi" w:hAnsiTheme="majorHAnsi"/>
          <w:sz w:val="22"/>
          <w:szCs w:val="22"/>
        </w:rPr>
        <w:t>représentation</w:t>
      </w:r>
      <w:r w:rsidRPr="008440C4">
        <w:rPr>
          <w:rFonts w:asciiTheme="majorHAnsi" w:hAnsiTheme="majorHAnsi"/>
          <w:sz w:val="22"/>
          <w:szCs w:val="22"/>
        </w:rPr>
        <w:t xml:space="preserve">. </w:t>
      </w:r>
      <w:r w:rsidR="008816E2" w:rsidRPr="008440C4">
        <w:rPr>
          <w:rFonts w:asciiTheme="majorHAnsi" w:hAnsiTheme="majorHAnsi"/>
          <w:sz w:val="22"/>
          <w:szCs w:val="22"/>
        </w:rPr>
        <w:t>Si je n</w:t>
      </w:r>
      <w:r w:rsidRPr="008440C4">
        <w:rPr>
          <w:rFonts w:asciiTheme="majorHAnsi" w:hAnsiTheme="majorHAnsi"/>
          <w:sz w:val="22"/>
          <w:szCs w:val="22"/>
        </w:rPr>
        <w:t>e respect</w:t>
      </w:r>
      <w:r w:rsidR="008816E2" w:rsidRPr="008440C4">
        <w:rPr>
          <w:rFonts w:asciiTheme="majorHAnsi" w:hAnsiTheme="majorHAnsi"/>
          <w:sz w:val="22"/>
          <w:szCs w:val="22"/>
        </w:rPr>
        <w:t xml:space="preserve">e pas </w:t>
      </w:r>
      <w:r w:rsidRPr="008440C4">
        <w:rPr>
          <w:rFonts w:asciiTheme="majorHAnsi" w:hAnsiTheme="majorHAnsi"/>
          <w:sz w:val="22"/>
          <w:szCs w:val="22"/>
        </w:rPr>
        <w:t xml:space="preserve">cette </w:t>
      </w:r>
      <w:r w:rsidR="008816E2" w:rsidRPr="008440C4">
        <w:rPr>
          <w:rFonts w:asciiTheme="majorHAnsi" w:hAnsiTheme="majorHAnsi"/>
          <w:sz w:val="22"/>
          <w:szCs w:val="22"/>
        </w:rPr>
        <w:t>règle, cela</w:t>
      </w:r>
      <w:r w:rsidRPr="008440C4">
        <w:rPr>
          <w:rFonts w:asciiTheme="majorHAnsi" w:hAnsiTheme="majorHAnsi"/>
          <w:sz w:val="22"/>
          <w:szCs w:val="22"/>
        </w:rPr>
        <w:t xml:space="preserve"> risque de </w:t>
      </w:r>
      <w:r w:rsidR="008816E2" w:rsidRPr="008440C4">
        <w:rPr>
          <w:rFonts w:asciiTheme="majorHAnsi" w:hAnsiTheme="majorHAnsi"/>
          <w:sz w:val="22"/>
          <w:szCs w:val="22"/>
        </w:rPr>
        <w:t>gêner</w:t>
      </w:r>
      <w:r w:rsidRPr="008440C4">
        <w:rPr>
          <w:rFonts w:asciiTheme="majorHAnsi" w:hAnsiTheme="majorHAnsi"/>
          <w:sz w:val="22"/>
          <w:szCs w:val="22"/>
        </w:rPr>
        <w:t xml:space="preserve"> ma </w:t>
      </w:r>
      <w:r w:rsidR="008816E2" w:rsidRPr="008440C4">
        <w:rPr>
          <w:rFonts w:asciiTheme="majorHAnsi" w:hAnsiTheme="majorHAnsi"/>
          <w:sz w:val="22"/>
          <w:szCs w:val="22"/>
        </w:rPr>
        <w:t>compréhension</w:t>
      </w:r>
      <w:r w:rsidRPr="008440C4">
        <w:rPr>
          <w:rFonts w:asciiTheme="majorHAnsi" w:hAnsiTheme="majorHAnsi"/>
          <w:sz w:val="22"/>
          <w:szCs w:val="22"/>
        </w:rPr>
        <w:t xml:space="preserve"> et celle de mes voisins, voire de </w:t>
      </w:r>
      <w:r w:rsidR="008816E2" w:rsidRPr="008440C4">
        <w:rPr>
          <w:rFonts w:asciiTheme="majorHAnsi" w:hAnsiTheme="majorHAnsi"/>
          <w:sz w:val="22"/>
          <w:szCs w:val="22"/>
        </w:rPr>
        <w:t>gêner</w:t>
      </w:r>
      <w:r w:rsidRPr="008440C4">
        <w:rPr>
          <w:rFonts w:asciiTheme="majorHAnsi" w:hAnsiTheme="majorHAnsi"/>
          <w:sz w:val="22"/>
          <w:szCs w:val="22"/>
        </w:rPr>
        <w:t xml:space="preserve"> les artistes sur </w:t>
      </w:r>
      <w:r w:rsidR="008816E2" w:rsidRPr="008440C4">
        <w:rPr>
          <w:rFonts w:asciiTheme="majorHAnsi" w:hAnsiTheme="majorHAnsi"/>
          <w:sz w:val="22"/>
          <w:szCs w:val="22"/>
        </w:rPr>
        <w:t>scène</w:t>
      </w:r>
      <w:r w:rsidRPr="008440C4">
        <w:rPr>
          <w:rFonts w:asciiTheme="majorHAnsi" w:hAnsiTheme="majorHAnsi"/>
          <w:sz w:val="22"/>
          <w:szCs w:val="22"/>
        </w:rPr>
        <w:t>... J’en profite, je regarde, j’</w:t>
      </w:r>
      <w:r w:rsidR="008816E2" w:rsidRPr="008440C4">
        <w:rPr>
          <w:rFonts w:asciiTheme="majorHAnsi" w:hAnsiTheme="majorHAnsi"/>
          <w:sz w:val="22"/>
          <w:szCs w:val="22"/>
        </w:rPr>
        <w:t>écoute</w:t>
      </w:r>
      <w:r w:rsidRPr="008440C4">
        <w:rPr>
          <w:rFonts w:asciiTheme="majorHAnsi" w:hAnsiTheme="majorHAnsi"/>
          <w:sz w:val="22"/>
          <w:szCs w:val="22"/>
        </w:rPr>
        <w:t xml:space="preserve">. C’est une </w:t>
      </w:r>
      <w:r w:rsidR="008816E2" w:rsidRPr="008440C4">
        <w:rPr>
          <w:rFonts w:asciiTheme="majorHAnsi" w:hAnsiTheme="majorHAnsi"/>
          <w:sz w:val="22"/>
          <w:szCs w:val="22"/>
        </w:rPr>
        <w:t>expérience</w:t>
      </w:r>
      <w:r w:rsidRPr="008440C4">
        <w:rPr>
          <w:rFonts w:asciiTheme="majorHAnsi" w:hAnsiTheme="majorHAnsi"/>
          <w:sz w:val="22"/>
          <w:szCs w:val="22"/>
        </w:rPr>
        <w:t xml:space="preserve"> individuelle.</w:t>
      </w:r>
    </w:p>
    <w:p w14:paraId="26E5A9EE" w14:textId="1F352EAE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Je peux </w:t>
      </w:r>
      <w:r w:rsidR="008816E2" w:rsidRPr="008440C4">
        <w:rPr>
          <w:rFonts w:asciiTheme="majorHAnsi" w:hAnsiTheme="majorHAnsi"/>
          <w:sz w:val="22"/>
          <w:szCs w:val="22"/>
        </w:rPr>
        <w:t>réagir</w:t>
      </w:r>
      <w:r w:rsidRPr="008440C4">
        <w:rPr>
          <w:rFonts w:asciiTheme="majorHAnsi" w:hAnsiTheme="majorHAnsi"/>
          <w:sz w:val="22"/>
          <w:szCs w:val="22"/>
        </w:rPr>
        <w:t xml:space="preserve"> pendant le spectacle (rire, applaudir) mais avec </w:t>
      </w:r>
      <w:r w:rsidR="008816E2" w:rsidRPr="008440C4">
        <w:rPr>
          <w:rFonts w:asciiTheme="majorHAnsi" w:hAnsiTheme="majorHAnsi"/>
          <w:sz w:val="22"/>
          <w:szCs w:val="22"/>
        </w:rPr>
        <w:t>discrétion</w:t>
      </w:r>
      <w:r w:rsidRPr="008440C4">
        <w:rPr>
          <w:rFonts w:asciiTheme="majorHAnsi" w:hAnsiTheme="majorHAnsi"/>
          <w:sz w:val="22"/>
          <w:szCs w:val="22"/>
        </w:rPr>
        <w:t>.</w:t>
      </w:r>
    </w:p>
    <w:p w14:paraId="53B4DAB0" w14:textId="513DD041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>Je peux m’ennuyer</w:t>
      </w:r>
      <w:r w:rsidR="00255836">
        <w:rPr>
          <w:rFonts w:asciiTheme="majorHAnsi" w:hAnsiTheme="majorHAnsi"/>
          <w:sz w:val="22"/>
          <w:szCs w:val="22"/>
        </w:rPr>
        <w:t>,</w:t>
      </w:r>
      <w:r w:rsidRPr="008440C4">
        <w:rPr>
          <w:rFonts w:asciiTheme="majorHAnsi" w:hAnsiTheme="majorHAnsi"/>
          <w:sz w:val="22"/>
          <w:szCs w:val="22"/>
        </w:rPr>
        <w:t xml:space="preserve"> mais en silence</w:t>
      </w:r>
      <w:r w:rsidR="00255836">
        <w:rPr>
          <w:rFonts w:asciiTheme="majorHAnsi" w:hAnsiTheme="majorHAnsi"/>
          <w:sz w:val="22"/>
          <w:szCs w:val="22"/>
        </w:rPr>
        <w:t>,</w:t>
      </w:r>
      <w:r w:rsidRPr="008440C4">
        <w:rPr>
          <w:rFonts w:asciiTheme="majorHAnsi" w:hAnsiTheme="majorHAnsi"/>
          <w:sz w:val="22"/>
          <w:szCs w:val="22"/>
        </w:rPr>
        <w:t xml:space="preserve"> car les au</w:t>
      </w:r>
      <w:r w:rsidR="008816E2" w:rsidRPr="008440C4">
        <w:rPr>
          <w:rFonts w:asciiTheme="majorHAnsi" w:hAnsiTheme="majorHAnsi"/>
          <w:sz w:val="22"/>
          <w:szCs w:val="22"/>
        </w:rPr>
        <w:t>tres spectateurs savourent peut-être</w:t>
      </w:r>
      <w:r w:rsidRPr="008440C4">
        <w:rPr>
          <w:rFonts w:asciiTheme="majorHAnsi" w:hAnsiTheme="majorHAnsi"/>
          <w:sz w:val="22"/>
          <w:szCs w:val="22"/>
        </w:rPr>
        <w:t xml:space="preserve"> ce moment.</w:t>
      </w:r>
    </w:p>
    <w:p w14:paraId="0A0B9909" w14:textId="04CDB2BD" w:rsidR="008816E2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C’est fragile </w:t>
      </w:r>
      <w:r w:rsidR="008440C4" w:rsidRPr="008440C4">
        <w:rPr>
          <w:rFonts w:asciiTheme="majorHAnsi" w:hAnsiTheme="majorHAnsi"/>
          <w:sz w:val="22"/>
          <w:szCs w:val="22"/>
        </w:rPr>
        <w:t xml:space="preserve">un spectacle, et mes camarades </w:t>
      </w:r>
      <w:r w:rsidRPr="008440C4">
        <w:rPr>
          <w:rFonts w:asciiTheme="majorHAnsi" w:hAnsiTheme="majorHAnsi"/>
          <w:sz w:val="22"/>
          <w:szCs w:val="22"/>
        </w:rPr>
        <w:t>ont eux aussi droit à leur confort. Il convient donc d’</w:t>
      </w:r>
      <w:r w:rsidR="008816E2" w:rsidRPr="008440C4">
        <w:rPr>
          <w:rFonts w:asciiTheme="majorHAnsi" w:hAnsiTheme="majorHAnsi"/>
          <w:sz w:val="22"/>
          <w:szCs w:val="22"/>
        </w:rPr>
        <w:t>éviter</w:t>
      </w:r>
      <w:r w:rsidRPr="008440C4">
        <w:rPr>
          <w:rFonts w:asciiTheme="majorHAnsi" w:hAnsiTheme="majorHAnsi"/>
          <w:sz w:val="22"/>
          <w:szCs w:val="22"/>
        </w:rPr>
        <w:t xml:space="preserve"> certa</w:t>
      </w:r>
      <w:r w:rsidR="008816E2" w:rsidRPr="008440C4">
        <w:rPr>
          <w:rFonts w:asciiTheme="majorHAnsi" w:hAnsiTheme="majorHAnsi"/>
          <w:sz w:val="22"/>
          <w:szCs w:val="22"/>
        </w:rPr>
        <w:t xml:space="preserve">ins comportements : </w:t>
      </w:r>
    </w:p>
    <w:p w14:paraId="30EDEAA7" w14:textId="7739C99B" w:rsidR="00C73804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</w:r>
      <w:r w:rsidR="001A087E">
        <w:rPr>
          <w:rFonts w:asciiTheme="majorHAnsi" w:hAnsiTheme="majorHAnsi"/>
          <w:sz w:val="22"/>
          <w:szCs w:val="22"/>
        </w:rPr>
        <w:t xml:space="preserve">- </w:t>
      </w:r>
      <w:r w:rsidR="002A51AD">
        <w:rPr>
          <w:rFonts w:asciiTheme="majorHAnsi" w:hAnsiTheme="majorHAnsi"/>
          <w:sz w:val="22"/>
          <w:szCs w:val="22"/>
        </w:rPr>
        <w:t>g</w:t>
      </w:r>
      <w:r w:rsidR="00C73804" w:rsidRPr="008440C4">
        <w:rPr>
          <w:rFonts w:asciiTheme="majorHAnsi" w:hAnsiTheme="majorHAnsi"/>
          <w:sz w:val="22"/>
          <w:szCs w:val="22"/>
        </w:rPr>
        <w:t>rignoter, boire ou encore faire du bruit dans son fauteuil,</w:t>
      </w:r>
    </w:p>
    <w:p w14:paraId="506451AB" w14:textId="134AA61E" w:rsidR="008816E2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</w:r>
      <w:r w:rsidR="001A087E">
        <w:rPr>
          <w:rFonts w:asciiTheme="majorHAnsi" w:hAnsiTheme="majorHAnsi"/>
          <w:sz w:val="22"/>
          <w:szCs w:val="22"/>
        </w:rPr>
        <w:t xml:space="preserve">- </w:t>
      </w:r>
      <w:r w:rsidR="002A51AD">
        <w:rPr>
          <w:rFonts w:asciiTheme="majorHAnsi" w:hAnsiTheme="majorHAnsi"/>
          <w:sz w:val="22"/>
          <w:szCs w:val="22"/>
        </w:rPr>
        <w:t>d</w:t>
      </w:r>
      <w:r w:rsidR="00C73804" w:rsidRPr="008440C4">
        <w:rPr>
          <w:rFonts w:asciiTheme="majorHAnsi" w:hAnsiTheme="majorHAnsi"/>
          <w:sz w:val="22"/>
          <w:szCs w:val="22"/>
        </w:rPr>
        <w:t xml:space="preserve">iscuter, </w:t>
      </w:r>
      <w:proofErr w:type="spellStart"/>
      <w:r w:rsidR="00C73804" w:rsidRPr="008440C4">
        <w:rPr>
          <w:rFonts w:asciiTheme="majorHAnsi" w:hAnsiTheme="majorHAnsi"/>
          <w:sz w:val="22"/>
          <w:szCs w:val="22"/>
        </w:rPr>
        <w:t>même</w:t>
      </w:r>
      <w:proofErr w:type="spellEnd"/>
      <w:r w:rsidR="00C73804" w:rsidRPr="008440C4">
        <w:rPr>
          <w:rFonts w:asciiTheme="majorHAnsi" w:hAnsiTheme="majorHAnsi"/>
          <w:sz w:val="22"/>
          <w:szCs w:val="22"/>
        </w:rPr>
        <w:t xml:space="preserve"> à voix basse</w:t>
      </w:r>
      <w:r w:rsidR="002A51AD">
        <w:rPr>
          <w:rFonts w:asciiTheme="majorHAnsi" w:hAnsiTheme="majorHAnsi"/>
          <w:sz w:val="22"/>
          <w:szCs w:val="22"/>
        </w:rPr>
        <w:t>,</w:t>
      </w:r>
      <w:r w:rsidR="00C73804" w:rsidRPr="008440C4">
        <w:rPr>
          <w:rFonts w:asciiTheme="majorHAnsi" w:hAnsiTheme="majorHAnsi"/>
          <w:sz w:val="22"/>
          <w:szCs w:val="22"/>
        </w:rPr>
        <w:t xml:space="preserve"> et s’adresser aux artistes sans y avoir été invité, </w:t>
      </w:r>
    </w:p>
    <w:p w14:paraId="324FDA91" w14:textId="1B88E22F" w:rsidR="00C73804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</w:r>
      <w:r w:rsidR="001A087E">
        <w:rPr>
          <w:rFonts w:asciiTheme="majorHAnsi" w:hAnsiTheme="majorHAnsi"/>
          <w:sz w:val="22"/>
          <w:szCs w:val="22"/>
        </w:rPr>
        <w:t xml:space="preserve">- </w:t>
      </w:r>
      <w:r w:rsidR="002A51AD">
        <w:rPr>
          <w:rFonts w:asciiTheme="majorHAnsi" w:hAnsiTheme="majorHAnsi"/>
          <w:sz w:val="22"/>
          <w:szCs w:val="22"/>
        </w:rPr>
        <w:t>m</w:t>
      </w:r>
      <w:r w:rsidR="00C73804" w:rsidRPr="008440C4">
        <w:rPr>
          <w:rFonts w:asciiTheme="majorHAnsi" w:hAnsiTheme="majorHAnsi"/>
          <w:sz w:val="22"/>
          <w:szCs w:val="22"/>
        </w:rPr>
        <w:t xml:space="preserve">ettre ses pieds sur les </w:t>
      </w:r>
      <w:r w:rsidR="008440C4" w:rsidRPr="008440C4">
        <w:rPr>
          <w:rFonts w:asciiTheme="majorHAnsi" w:hAnsiTheme="majorHAnsi"/>
          <w:sz w:val="22"/>
          <w:szCs w:val="22"/>
        </w:rPr>
        <w:t>sièges</w:t>
      </w:r>
      <w:r w:rsidR="00C73804" w:rsidRPr="008440C4">
        <w:rPr>
          <w:rFonts w:asciiTheme="majorHAnsi" w:hAnsiTheme="majorHAnsi"/>
          <w:sz w:val="22"/>
          <w:szCs w:val="22"/>
        </w:rPr>
        <w:t xml:space="preserve"> ou rebords,</w:t>
      </w:r>
    </w:p>
    <w:p w14:paraId="3C80B49C" w14:textId="1A6F2A57" w:rsidR="00C73804" w:rsidRPr="008440C4" w:rsidRDefault="008816E2" w:rsidP="001A087E">
      <w:pPr>
        <w:tabs>
          <w:tab w:val="left" w:pos="426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ab/>
      </w:r>
      <w:r w:rsidR="001A087E">
        <w:rPr>
          <w:rFonts w:asciiTheme="majorHAnsi" w:hAnsiTheme="majorHAnsi"/>
          <w:sz w:val="22"/>
          <w:szCs w:val="22"/>
        </w:rPr>
        <w:t xml:space="preserve">- </w:t>
      </w:r>
      <w:r w:rsidR="002A51AD">
        <w:rPr>
          <w:rFonts w:asciiTheme="majorHAnsi" w:hAnsiTheme="majorHAnsi"/>
          <w:sz w:val="22"/>
          <w:szCs w:val="22"/>
        </w:rPr>
        <w:t>so</w:t>
      </w:r>
      <w:r w:rsidR="00C73804" w:rsidRPr="008440C4">
        <w:rPr>
          <w:rFonts w:asciiTheme="majorHAnsi" w:hAnsiTheme="majorHAnsi"/>
          <w:sz w:val="22"/>
          <w:szCs w:val="22"/>
        </w:rPr>
        <w:t xml:space="preserve">rtir pendant la </w:t>
      </w:r>
      <w:r w:rsidR="008440C4" w:rsidRPr="008440C4">
        <w:rPr>
          <w:rFonts w:asciiTheme="majorHAnsi" w:hAnsiTheme="majorHAnsi"/>
          <w:sz w:val="22"/>
          <w:szCs w:val="22"/>
        </w:rPr>
        <w:t>représentation</w:t>
      </w:r>
      <w:r w:rsidR="00C73804" w:rsidRPr="008440C4">
        <w:rPr>
          <w:rFonts w:asciiTheme="majorHAnsi" w:hAnsiTheme="majorHAnsi"/>
          <w:sz w:val="22"/>
          <w:szCs w:val="22"/>
        </w:rPr>
        <w:t xml:space="preserve"> en faisant du bruit.</w:t>
      </w:r>
    </w:p>
    <w:p w14:paraId="47761895" w14:textId="77777777" w:rsidR="008816E2" w:rsidRDefault="008816E2" w:rsidP="008440C4">
      <w:pPr>
        <w:spacing w:line="276" w:lineRule="auto"/>
        <w:rPr>
          <w:rFonts w:asciiTheme="majorHAnsi" w:hAnsiTheme="majorHAnsi"/>
        </w:rPr>
      </w:pPr>
    </w:p>
    <w:p w14:paraId="263F02A6" w14:textId="376B3215" w:rsidR="00C73804" w:rsidRPr="008440C4" w:rsidRDefault="008440C4" w:rsidP="008440C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8440C4">
        <w:rPr>
          <w:rFonts w:asciiTheme="majorHAnsi" w:hAnsiTheme="majorHAnsi"/>
          <w:b/>
          <w:sz w:val="28"/>
          <w:szCs w:val="28"/>
        </w:rPr>
        <w:t>Après</w:t>
      </w:r>
    </w:p>
    <w:p w14:paraId="5A555BB7" w14:textId="3731D072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Je </w:t>
      </w:r>
      <w:r w:rsidR="00255836">
        <w:rPr>
          <w:rFonts w:asciiTheme="majorHAnsi" w:hAnsiTheme="majorHAnsi"/>
          <w:sz w:val="22"/>
          <w:szCs w:val="22"/>
        </w:rPr>
        <w:t>ne suis pas obligé</w:t>
      </w:r>
      <w:r w:rsidRPr="008440C4">
        <w:rPr>
          <w:rFonts w:asciiTheme="majorHAnsi" w:hAnsiTheme="majorHAnsi"/>
          <w:sz w:val="22"/>
          <w:szCs w:val="22"/>
        </w:rPr>
        <w:t xml:space="preserve"> d’en parler. J’ai le droit de garder pour moi les choses que j’ai ressenties, ou ma </w:t>
      </w:r>
      <w:r w:rsidR="008816E2" w:rsidRPr="008440C4">
        <w:rPr>
          <w:rFonts w:asciiTheme="majorHAnsi" w:hAnsiTheme="majorHAnsi"/>
          <w:sz w:val="22"/>
          <w:szCs w:val="22"/>
        </w:rPr>
        <w:t>façon</w:t>
      </w:r>
      <w:r w:rsidRPr="008440C4">
        <w:rPr>
          <w:rFonts w:asciiTheme="majorHAnsi" w:hAnsiTheme="majorHAnsi"/>
          <w:sz w:val="22"/>
          <w:szCs w:val="22"/>
        </w:rPr>
        <w:t xml:space="preserve"> d’avoir compris le spectacle (</w:t>
      </w:r>
      <w:r w:rsidR="008816E2" w:rsidRPr="008440C4">
        <w:rPr>
          <w:rFonts w:asciiTheme="majorHAnsi" w:hAnsiTheme="majorHAnsi"/>
          <w:sz w:val="22"/>
          <w:szCs w:val="22"/>
        </w:rPr>
        <w:t>même</w:t>
      </w:r>
      <w:r w:rsidRPr="008440C4">
        <w:rPr>
          <w:rFonts w:asciiTheme="majorHAnsi" w:hAnsiTheme="majorHAnsi"/>
          <w:sz w:val="22"/>
          <w:szCs w:val="22"/>
        </w:rPr>
        <w:t xml:space="preserve"> si ce n’est pas celle des autres).</w:t>
      </w:r>
    </w:p>
    <w:p w14:paraId="17AC6B47" w14:textId="511DDE53" w:rsidR="00C73804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>J’</w:t>
      </w:r>
      <w:r w:rsidR="008816E2" w:rsidRPr="008440C4">
        <w:rPr>
          <w:rFonts w:asciiTheme="majorHAnsi" w:hAnsiTheme="majorHAnsi"/>
          <w:sz w:val="22"/>
          <w:szCs w:val="22"/>
        </w:rPr>
        <w:t>évite</w:t>
      </w:r>
      <w:r w:rsidRPr="008440C4">
        <w:rPr>
          <w:rFonts w:asciiTheme="majorHAnsi" w:hAnsiTheme="majorHAnsi"/>
          <w:sz w:val="22"/>
          <w:szCs w:val="22"/>
        </w:rPr>
        <w:t xml:space="preserve"> les jugements trop rapides et trop brutaux (« super », « </w:t>
      </w:r>
      <w:r w:rsidR="008816E2" w:rsidRPr="008440C4">
        <w:rPr>
          <w:rFonts w:asciiTheme="majorHAnsi" w:hAnsiTheme="majorHAnsi"/>
          <w:sz w:val="22"/>
          <w:szCs w:val="22"/>
        </w:rPr>
        <w:t>génial</w:t>
      </w:r>
      <w:r w:rsidRPr="008440C4">
        <w:rPr>
          <w:rFonts w:asciiTheme="majorHAnsi" w:hAnsiTheme="majorHAnsi"/>
          <w:sz w:val="22"/>
          <w:szCs w:val="22"/>
        </w:rPr>
        <w:t xml:space="preserve"> », « j’ai pas aimé du tout », </w:t>
      </w:r>
      <w:r w:rsidR="00883774">
        <w:rPr>
          <w:rFonts w:asciiTheme="majorHAnsi" w:hAnsiTheme="majorHAnsi"/>
          <w:sz w:val="22"/>
          <w:szCs w:val="22"/>
        </w:rPr>
        <w:t>« </w:t>
      </w:r>
      <w:r w:rsidRPr="008440C4">
        <w:rPr>
          <w:rFonts w:asciiTheme="majorHAnsi" w:hAnsiTheme="majorHAnsi"/>
          <w:sz w:val="22"/>
          <w:szCs w:val="22"/>
        </w:rPr>
        <w:t>c’</w:t>
      </w:r>
      <w:r w:rsidR="008816E2" w:rsidRPr="008440C4">
        <w:rPr>
          <w:rFonts w:asciiTheme="majorHAnsi" w:hAnsiTheme="majorHAnsi"/>
          <w:sz w:val="22"/>
          <w:szCs w:val="22"/>
        </w:rPr>
        <w:t>était</w:t>
      </w:r>
      <w:r w:rsidRPr="008440C4">
        <w:rPr>
          <w:rFonts w:asciiTheme="majorHAnsi" w:hAnsiTheme="majorHAnsi"/>
          <w:sz w:val="22"/>
          <w:szCs w:val="22"/>
        </w:rPr>
        <w:t xml:space="preserve"> nul », </w:t>
      </w:r>
      <w:proofErr w:type="gramStart"/>
      <w:r w:rsidR="008816E2" w:rsidRPr="008440C4">
        <w:rPr>
          <w:rFonts w:asciiTheme="majorHAnsi" w:hAnsiTheme="majorHAnsi"/>
          <w:sz w:val="22"/>
          <w:szCs w:val="22"/>
        </w:rPr>
        <w:t>etc.</w:t>
      </w:r>
      <w:r w:rsidRPr="008440C4">
        <w:rPr>
          <w:rFonts w:asciiTheme="majorHAnsi" w:hAnsiTheme="majorHAnsi"/>
          <w:sz w:val="22"/>
          <w:szCs w:val="22"/>
        </w:rPr>
        <w:t>..</w:t>
      </w:r>
      <w:proofErr w:type="gramEnd"/>
      <w:r w:rsidRPr="008440C4">
        <w:rPr>
          <w:rFonts w:asciiTheme="majorHAnsi" w:hAnsiTheme="majorHAnsi"/>
          <w:sz w:val="22"/>
          <w:szCs w:val="22"/>
        </w:rPr>
        <w:t>). J’essaie d’abord de retrouver tout ce que j’ai vu, entendu, compris, senti...</w:t>
      </w:r>
    </w:p>
    <w:p w14:paraId="386AFB8A" w14:textId="78482619" w:rsidR="00831C28" w:rsidRPr="008440C4" w:rsidRDefault="00C73804" w:rsidP="008440C4">
      <w:pPr>
        <w:spacing w:line="276" w:lineRule="auto"/>
        <w:rPr>
          <w:rFonts w:asciiTheme="majorHAnsi" w:hAnsiTheme="majorHAnsi"/>
          <w:sz w:val="22"/>
          <w:szCs w:val="22"/>
        </w:rPr>
      </w:pPr>
      <w:r w:rsidRPr="008440C4">
        <w:rPr>
          <w:rFonts w:asciiTheme="majorHAnsi" w:hAnsiTheme="majorHAnsi"/>
          <w:sz w:val="22"/>
          <w:szCs w:val="22"/>
        </w:rPr>
        <w:t xml:space="preserve">Je peux discuter de ce moment particulier avec d’autres personnes, mes professeurs ou mes camarades. Je peux m’exprimer, </w:t>
      </w:r>
      <w:r w:rsidR="008440C4" w:rsidRPr="008440C4">
        <w:rPr>
          <w:rFonts w:asciiTheme="majorHAnsi" w:hAnsiTheme="majorHAnsi"/>
          <w:sz w:val="22"/>
          <w:szCs w:val="22"/>
        </w:rPr>
        <w:t>échanger</w:t>
      </w:r>
      <w:r w:rsidRPr="008440C4">
        <w:rPr>
          <w:rFonts w:asciiTheme="majorHAnsi" w:hAnsiTheme="majorHAnsi"/>
          <w:sz w:val="22"/>
          <w:szCs w:val="22"/>
        </w:rPr>
        <w:t xml:space="preserve">, confronter mes </w:t>
      </w:r>
      <w:r w:rsidR="008440C4" w:rsidRPr="008440C4">
        <w:rPr>
          <w:rFonts w:asciiTheme="majorHAnsi" w:hAnsiTheme="majorHAnsi"/>
          <w:sz w:val="22"/>
          <w:szCs w:val="22"/>
        </w:rPr>
        <w:t>idées</w:t>
      </w:r>
      <w:r w:rsidRPr="008440C4">
        <w:rPr>
          <w:rFonts w:asciiTheme="majorHAnsi" w:hAnsiTheme="majorHAnsi"/>
          <w:sz w:val="22"/>
          <w:szCs w:val="22"/>
        </w:rPr>
        <w:t>, mes jugements, dire ce que je pen</w:t>
      </w:r>
      <w:r w:rsidR="008440C4" w:rsidRPr="008440C4">
        <w:rPr>
          <w:rFonts w:asciiTheme="majorHAnsi" w:hAnsiTheme="majorHAnsi"/>
          <w:sz w:val="22"/>
          <w:szCs w:val="22"/>
        </w:rPr>
        <w:t>se.</w:t>
      </w:r>
    </w:p>
    <w:sectPr w:rsidR="00831C28" w:rsidRPr="008440C4" w:rsidSect="008816E2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F"/>
    <w:rsid w:val="0002288A"/>
    <w:rsid w:val="0018765E"/>
    <w:rsid w:val="00194520"/>
    <w:rsid w:val="001A087E"/>
    <w:rsid w:val="001A5B03"/>
    <w:rsid w:val="001C7B0A"/>
    <w:rsid w:val="001E6A16"/>
    <w:rsid w:val="00201F1D"/>
    <w:rsid w:val="002511B7"/>
    <w:rsid w:val="00253FC3"/>
    <w:rsid w:val="00255836"/>
    <w:rsid w:val="0027186D"/>
    <w:rsid w:val="002A51AD"/>
    <w:rsid w:val="002E725E"/>
    <w:rsid w:val="00327B31"/>
    <w:rsid w:val="003E31C3"/>
    <w:rsid w:val="003E5ACE"/>
    <w:rsid w:val="00425394"/>
    <w:rsid w:val="0043171E"/>
    <w:rsid w:val="00544E9D"/>
    <w:rsid w:val="00575F7C"/>
    <w:rsid w:val="005D2CFB"/>
    <w:rsid w:val="00635460"/>
    <w:rsid w:val="007801FA"/>
    <w:rsid w:val="00831C28"/>
    <w:rsid w:val="008440C4"/>
    <w:rsid w:val="008816E2"/>
    <w:rsid w:val="00883774"/>
    <w:rsid w:val="00895C36"/>
    <w:rsid w:val="00895FEB"/>
    <w:rsid w:val="008F06FD"/>
    <w:rsid w:val="00967E76"/>
    <w:rsid w:val="009D4AAA"/>
    <w:rsid w:val="00A0056D"/>
    <w:rsid w:val="00A039B2"/>
    <w:rsid w:val="00A1351B"/>
    <w:rsid w:val="00AA454C"/>
    <w:rsid w:val="00B37C6B"/>
    <w:rsid w:val="00B76D5F"/>
    <w:rsid w:val="00C0643A"/>
    <w:rsid w:val="00C459A6"/>
    <w:rsid w:val="00C73804"/>
    <w:rsid w:val="00CA67E3"/>
    <w:rsid w:val="00CD4048"/>
    <w:rsid w:val="00E8629B"/>
    <w:rsid w:val="00F1169F"/>
    <w:rsid w:val="00F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F764C3"/>
  <w14:defaultImageDpi w14:val="300"/>
  <w15:docId w15:val="{CD9E7DD8-61AB-6A43-97A8-5B4536E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5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05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056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005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pliques">
    <w:name w:val="répliques"/>
    <w:basedOn w:val="Normal"/>
    <w:qFormat/>
    <w:rsid w:val="001C7B0A"/>
  </w:style>
  <w:style w:type="character" w:customStyle="1" w:styleId="Titre2Car">
    <w:name w:val="Titre 2 Car"/>
    <w:basedOn w:val="Policepardfaut"/>
    <w:link w:val="Titre2"/>
    <w:uiPriority w:val="9"/>
    <w:rsid w:val="00A005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0056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0056D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rsid w:val="00A0056D"/>
    <w:rPr>
      <w:rFonts w:asciiTheme="majorHAnsi" w:eastAsiaTheme="majorEastAsia" w:hAnsiTheme="majorHAnsi" w:cstheme="majorBidi"/>
      <w:i/>
      <w:iCs/>
    </w:rPr>
  </w:style>
  <w:style w:type="character" w:customStyle="1" w:styleId="didascalie">
    <w:name w:val="didascalie"/>
    <w:rsid w:val="001A5B03"/>
    <w:rPr>
      <w:rFonts w:ascii="Times New Roman Italic" w:eastAsia="ヒラギノ角ゴ Pro W3" w:hAnsi="Times New Roman Italic"/>
      <w:b w:val="0"/>
      <w:i w:val="0"/>
      <w:caps w:val="0"/>
      <w:smallCaps w:val="0"/>
      <w:strike w:val="0"/>
      <w:dstrike w:val="0"/>
      <w:color w:val="000000"/>
      <w:spacing w:val="0"/>
      <w:position w:val="0"/>
      <w:sz w:val="20"/>
      <w:u w:val="none"/>
      <w:shd w:val="clear" w:color="auto" w:fill="auto"/>
      <w:vertAlign w:val="baseline"/>
      <w:lang w:val="fr-FR"/>
    </w:rPr>
  </w:style>
  <w:style w:type="character" w:customStyle="1" w:styleId="Personnage">
    <w:name w:val="Personnage"/>
    <w:qFormat/>
    <w:rsid w:val="001A5B03"/>
    <w:rPr>
      <w:rFonts w:ascii="Times New Roman" w:hAnsi="Times New Roman"/>
      <w:sz w:val="20"/>
      <w:lang w:val="fr-FR"/>
    </w:rPr>
  </w:style>
  <w:style w:type="character" w:styleId="CitationHTML">
    <w:name w:val="HTML Cite"/>
    <w:basedOn w:val="Policepardfaut"/>
    <w:uiPriority w:val="99"/>
    <w:semiHidden/>
    <w:unhideWhenUsed/>
    <w:rsid w:val="00831C28"/>
    <w:rPr>
      <w:i/>
      <w:iCs/>
    </w:rPr>
  </w:style>
  <w:style w:type="table" w:styleId="Grilledutableau">
    <w:name w:val="Table Grid"/>
    <w:basedOn w:val="TableauNormal"/>
    <w:uiPriority w:val="59"/>
    <w:rsid w:val="003E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d6cf28-4ce3-43e6-a68e-f7330ffadbee" xsi:nil="true"/>
    <lcf76f155ced4ddcb4097134ff3c332f xmlns="1fde0c42-5af3-4cc9-8ebe-32f4998b51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BE70331A61498A64D1578AB025B5" ma:contentTypeVersion="15" ma:contentTypeDescription="Create a new document." ma:contentTypeScope="" ma:versionID="2b410910eac1c76f4fac231169683a7c">
  <xsd:schema xmlns:xsd="http://www.w3.org/2001/XMLSchema" xmlns:xs="http://www.w3.org/2001/XMLSchema" xmlns:p="http://schemas.microsoft.com/office/2006/metadata/properties" xmlns:ns2="1fde0c42-5af3-4cc9-8ebe-32f4998b51ae" xmlns:ns3="c0d6cf28-4ce3-43e6-a68e-f7330ffadbee" targetNamespace="http://schemas.microsoft.com/office/2006/metadata/properties" ma:root="true" ma:fieldsID="a663841e68bd38b58df8ce3c6121d904" ns2:_="" ns3:_="">
    <xsd:import namespace="1fde0c42-5af3-4cc9-8ebe-32f4998b51ae"/>
    <xsd:import namespace="c0d6cf28-4ce3-43e6-a68e-f7330ffa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0c42-5af3-4cc9-8ebe-32f4998b5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6cf28-4ce3-43e6-a68e-f7330ffa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f4be0d2-3a8e-47af-83fd-49ea62cde554}" ma:internalName="TaxCatchAll" ma:showField="CatchAllData" ma:web="c0d6cf28-4ce3-43e6-a68e-f7330ffad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F75E1-B28C-45A6-ABA8-99E1EB7D8B06}">
  <ds:schemaRefs>
    <ds:schemaRef ds:uri="http://schemas.microsoft.com/office/2006/metadata/properties"/>
    <ds:schemaRef ds:uri="http://schemas.microsoft.com/office/infopath/2007/PartnerControls"/>
    <ds:schemaRef ds:uri="c0d6cf28-4ce3-43e6-a68e-f7330ffadbee"/>
    <ds:schemaRef ds:uri="1fde0c42-5af3-4cc9-8ebe-32f4998b51ae"/>
  </ds:schemaRefs>
</ds:datastoreItem>
</file>

<file path=customXml/itemProps2.xml><?xml version="1.0" encoding="utf-8"?>
<ds:datastoreItem xmlns:ds="http://schemas.openxmlformats.org/officeDocument/2006/customXml" ds:itemID="{C378CC7A-42BD-487A-BB27-7798B5895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CE203-2C2F-4A08-B577-529DE26DB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e0c42-5af3-4cc9-8ebe-32f4998b51ae"/>
    <ds:schemaRef ds:uri="c0d6cf28-4ce3-43e6-a68e-f7330ffa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Vial</dc:creator>
  <cp:keywords/>
  <dc:description/>
  <cp:lastModifiedBy>Burgy Alexandre</cp:lastModifiedBy>
  <cp:revision>2</cp:revision>
  <cp:lastPrinted>2020-02-05T14:29:00Z</cp:lastPrinted>
  <dcterms:created xsi:type="dcterms:W3CDTF">2024-01-16T06:47:00Z</dcterms:created>
  <dcterms:modified xsi:type="dcterms:W3CDTF">2024-01-16T06:47:00Z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0x0101005214BE70331A61498A64D1578AB025B5</vt:lpwstr>
  </property>
</Properties>
</file>